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F5C" w:rsidRDefault="00185F5C">
      <w:pPr>
        <w:widowControl/>
        <w:adjustRightInd w:val="0"/>
        <w:snapToGrid w:val="0"/>
        <w:spacing w:afterLines="50" w:after="120" w:line="560" w:lineRule="exact"/>
        <w:jc w:val="center"/>
        <w:rPr>
          <w:rFonts w:ascii="方正小标宋简体" w:eastAsia="方正小标宋简体" w:hAnsi="仿宋"/>
          <w:sz w:val="36"/>
          <w:szCs w:val="36"/>
        </w:rPr>
      </w:pPr>
      <w:bookmarkStart w:id="0" w:name="_GoBack"/>
      <w:bookmarkEnd w:id="0"/>
    </w:p>
    <w:p w:rsidR="00185F5C" w:rsidRDefault="005331DA">
      <w:pPr>
        <w:widowControl/>
        <w:adjustRightInd w:val="0"/>
        <w:snapToGrid w:val="0"/>
        <w:spacing w:afterLines="50" w:after="120" w:line="560" w:lineRule="exact"/>
        <w:jc w:val="center"/>
        <w:rPr>
          <w:rFonts w:ascii="方正小标宋简体" w:eastAsia="方正小标宋简体" w:hAnsi="仿宋"/>
          <w:sz w:val="36"/>
          <w:szCs w:val="36"/>
        </w:rPr>
      </w:pPr>
      <w:r>
        <w:rPr>
          <w:rFonts w:ascii="方正小标宋简体" w:eastAsia="方正小标宋简体" w:hAnsi="仿宋" w:hint="eastAsia"/>
          <w:sz w:val="36"/>
          <w:szCs w:val="36"/>
        </w:rPr>
        <w:t>2023年湖北本科高校省级教学改革研究项目拟立项名单</w:t>
      </w:r>
    </w:p>
    <w:tbl>
      <w:tblPr>
        <w:tblW w:w="55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309"/>
        <w:gridCol w:w="5577"/>
        <w:gridCol w:w="937"/>
        <w:gridCol w:w="937"/>
        <w:gridCol w:w="3499"/>
        <w:gridCol w:w="1254"/>
      </w:tblGrid>
      <w:tr w:rsidR="00185F5C">
        <w:trPr>
          <w:cantSplit/>
          <w:tblHeader/>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b/>
                <w:kern w:val="0"/>
                <w:sz w:val="24"/>
                <w:szCs w:val="24"/>
              </w:rPr>
            </w:pPr>
            <w:r>
              <w:rPr>
                <w:rFonts w:ascii="宋体" w:eastAsia="宋体" w:hAnsi="宋体" w:cs="宋体" w:hint="eastAsia"/>
                <w:b/>
                <w:kern w:val="0"/>
                <w:sz w:val="24"/>
                <w:szCs w:val="24"/>
              </w:rPr>
              <w:t>编号</w:t>
            </w:r>
          </w:p>
        </w:tc>
        <w:tc>
          <w:tcPr>
            <w:tcW w:w="759" w:type="pct"/>
            <w:shd w:val="clear" w:color="auto" w:fill="auto"/>
            <w:vAlign w:val="center"/>
          </w:tcPr>
          <w:p w:rsidR="00185F5C" w:rsidRDefault="005331DA">
            <w:pPr>
              <w:widowControl/>
              <w:adjustRightInd w:val="0"/>
              <w:snapToGrid w:val="0"/>
              <w:spacing w:line="280" w:lineRule="exact"/>
              <w:jc w:val="center"/>
              <w:rPr>
                <w:rFonts w:ascii="宋体" w:eastAsia="宋体" w:hAnsi="宋体" w:cs="宋体"/>
                <w:b/>
                <w:kern w:val="0"/>
                <w:sz w:val="24"/>
                <w:szCs w:val="24"/>
              </w:rPr>
            </w:pPr>
            <w:r>
              <w:rPr>
                <w:rFonts w:ascii="宋体" w:eastAsia="宋体" w:hAnsi="宋体" w:cs="宋体" w:hint="eastAsia"/>
                <w:b/>
                <w:kern w:val="0"/>
                <w:sz w:val="24"/>
                <w:szCs w:val="24"/>
              </w:rPr>
              <w:t>学校名称</w:t>
            </w:r>
          </w:p>
        </w:tc>
        <w:tc>
          <w:tcPr>
            <w:tcW w:w="1833" w:type="pct"/>
            <w:shd w:val="clear" w:color="auto" w:fill="auto"/>
            <w:vAlign w:val="center"/>
          </w:tcPr>
          <w:p w:rsidR="00185F5C" w:rsidRDefault="005331DA">
            <w:pPr>
              <w:widowControl/>
              <w:adjustRightInd w:val="0"/>
              <w:snapToGrid w:val="0"/>
              <w:spacing w:line="280" w:lineRule="exact"/>
              <w:jc w:val="center"/>
              <w:rPr>
                <w:rFonts w:ascii="宋体" w:eastAsia="宋体" w:hAnsi="宋体" w:cs="宋体"/>
                <w:b/>
                <w:kern w:val="0"/>
                <w:sz w:val="24"/>
                <w:szCs w:val="24"/>
              </w:rPr>
            </w:pPr>
            <w:r>
              <w:rPr>
                <w:rFonts w:ascii="宋体" w:eastAsia="宋体" w:hAnsi="宋体" w:cs="宋体" w:hint="eastAsia"/>
                <w:b/>
                <w:kern w:val="0"/>
                <w:sz w:val="24"/>
                <w:szCs w:val="24"/>
              </w:rPr>
              <w:t>项目名称</w:t>
            </w:r>
          </w:p>
        </w:tc>
        <w:tc>
          <w:tcPr>
            <w:tcW w:w="308" w:type="pct"/>
          </w:tcPr>
          <w:p w:rsidR="00185F5C" w:rsidRDefault="005331DA">
            <w:pPr>
              <w:widowControl/>
              <w:adjustRightInd w:val="0"/>
              <w:snapToGrid w:val="0"/>
              <w:spacing w:line="280" w:lineRule="exact"/>
              <w:jc w:val="center"/>
              <w:rPr>
                <w:rFonts w:ascii="宋体" w:eastAsia="宋体" w:hAnsi="宋体" w:cs="宋体"/>
                <w:b/>
                <w:kern w:val="0"/>
                <w:sz w:val="24"/>
                <w:szCs w:val="24"/>
              </w:rPr>
            </w:pPr>
            <w:r>
              <w:rPr>
                <w:rFonts w:ascii="宋体" w:eastAsia="宋体" w:hAnsi="宋体" w:cs="宋体" w:hint="eastAsia"/>
                <w:b/>
                <w:kern w:val="0"/>
                <w:sz w:val="24"/>
                <w:szCs w:val="24"/>
              </w:rPr>
              <w:t>项目类型</w:t>
            </w:r>
          </w:p>
        </w:tc>
        <w:tc>
          <w:tcPr>
            <w:tcW w:w="308" w:type="pct"/>
            <w:shd w:val="clear" w:color="auto" w:fill="auto"/>
            <w:vAlign w:val="center"/>
          </w:tcPr>
          <w:p w:rsidR="00185F5C" w:rsidRDefault="005331DA">
            <w:pPr>
              <w:widowControl/>
              <w:adjustRightInd w:val="0"/>
              <w:snapToGrid w:val="0"/>
              <w:spacing w:line="280" w:lineRule="exact"/>
              <w:jc w:val="center"/>
              <w:rPr>
                <w:rFonts w:ascii="宋体" w:eastAsia="宋体" w:hAnsi="宋体" w:cs="宋体"/>
                <w:b/>
                <w:kern w:val="0"/>
                <w:sz w:val="24"/>
                <w:szCs w:val="24"/>
              </w:rPr>
            </w:pPr>
            <w:r>
              <w:rPr>
                <w:rFonts w:ascii="宋体" w:eastAsia="宋体" w:hAnsi="宋体" w:cs="宋体" w:hint="eastAsia"/>
                <w:b/>
                <w:kern w:val="0"/>
                <w:sz w:val="24"/>
                <w:szCs w:val="24"/>
              </w:rPr>
              <w:t>项目主持人</w:t>
            </w:r>
          </w:p>
        </w:tc>
        <w:tc>
          <w:tcPr>
            <w:tcW w:w="1150" w:type="pct"/>
            <w:shd w:val="clear" w:color="auto" w:fill="auto"/>
            <w:vAlign w:val="center"/>
          </w:tcPr>
          <w:p w:rsidR="00185F5C" w:rsidRDefault="005331DA">
            <w:pPr>
              <w:widowControl/>
              <w:adjustRightInd w:val="0"/>
              <w:snapToGrid w:val="0"/>
              <w:spacing w:line="280" w:lineRule="exact"/>
              <w:jc w:val="center"/>
              <w:rPr>
                <w:rFonts w:ascii="宋体" w:eastAsia="宋体" w:hAnsi="宋体" w:cs="宋体"/>
                <w:b/>
                <w:color w:val="000000"/>
                <w:kern w:val="0"/>
                <w:sz w:val="24"/>
                <w:szCs w:val="24"/>
              </w:rPr>
            </w:pPr>
            <w:r>
              <w:rPr>
                <w:rFonts w:ascii="宋体" w:eastAsia="宋体" w:hAnsi="宋体" w:cs="宋体" w:hint="eastAsia"/>
                <w:b/>
                <w:color w:val="000000"/>
                <w:kern w:val="0"/>
                <w:sz w:val="24"/>
                <w:szCs w:val="24"/>
              </w:rPr>
              <w:t>项目主要参与人</w:t>
            </w:r>
          </w:p>
        </w:tc>
        <w:tc>
          <w:tcPr>
            <w:tcW w:w="412" w:type="pct"/>
            <w:shd w:val="clear" w:color="auto" w:fill="auto"/>
            <w:vAlign w:val="center"/>
          </w:tcPr>
          <w:p w:rsidR="00185F5C" w:rsidRDefault="005331DA">
            <w:pPr>
              <w:widowControl/>
              <w:adjustRightInd w:val="0"/>
              <w:snapToGrid w:val="0"/>
              <w:spacing w:line="280" w:lineRule="exact"/>
              <w:jc w:val="center"/>
              <w:rPr>
                <w:rFonts w:ascii="宋体" w:eastAsia="宋体" w:hAnsi="宋体" w:cs="宋体"/>
                <w:b/>
                <w:kern w:val="0"/>
                <w:sz w:val="24"/>
                <w:szCs w:val="24"/>
              </w:rPr>
            </w:pPr>
            <w:r>
              <w:rPr>
                <w:rFonts w:ascii="宋体" w:eastAsia="宋体" w:hAnsi="宋体" w:cs="宋体" w:hint="eastAsia"/>
                <w:b/>
                <w:kern w:val="0"/>
                <w:sz w:val="24"/>
                <w:szCs w:val="24"/>
              </w:rPr>
              <w:t>备注</w:t>
            </w: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数学学科拔尖创新人才培养</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张平文</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王六权、杨志坚、尹万科、吕锡亮</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“四新”背景下化学类专业建设与发展研究——以“新能源自强班”实践为例</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庄林</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李振、邓鹤翔、周金平</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线上线下混合式物理化学教学新模式</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蒋风雷</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周金平、王志勇、魏尚娥</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《自然地理学》教材建设</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林爱文</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郑永宏、赵林、钟赛香、王艳</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《大学物理实验》公共基础课程的建设与教学质量提升研究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林伟华</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乔豪学、吴昊、马洪宇、董仕练</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6</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新医科背景下“医学遥感”复合型人才培养模式研究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王行环</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魏任雄、罗斌、杨琨、王时雨</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7</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新医科背景下产学研融合实践体系改革研究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乐江</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罗凤玲、杨哲琼、王燕舞、韩莉</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8</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《实验药理学》教材修订</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丁虹</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童静、廖晓燕</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9</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卓越口腔医学人才培养体系建设</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孟柳燕</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刘冰、范兵、贺红、张佳莉</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10</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全球健康本科专业教学质量评价研究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向浩</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崔丹、吴绍棠、丁红利、鲍维</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11</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面向系统攻防对抗与产业创新实践的信息安全一流本科专业建设与改革</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彭国军</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王鹃、严飞、崔竞松、丁玉龙</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lastRenderedPageBreak/>
              <w:t>12</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人工智能实践创新课程建设</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张乐飞</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杜博、王正、罗勇、叶茫</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13</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综合性大学背景下电子信息公共实践教学平台建设研究与探索</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周立青</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江昊、邹炼、赵晨、石文轩</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14</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特色化示范性软件学院沉浸式课程体系建设</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张健</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彭蓉、李兵、谢晓园、张锡宁</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15</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马克思主义经典文献导读</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袁银传</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郎廷建、杨军、张乾元、周绍东</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16</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面向国土空间规划转型和智慧规划的城乡规划一流本科专业建设项目</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牛强</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林赛南、李瑞、张娅薇、陈婷婷</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17</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新工科建设背景下高校土木类专业课程思政融入探索与实践——以专业课《土木工程结构试验》为例</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李杉</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卢亦焱、刘真真、王恒、余亮</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18</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“田野实践+虚仿实验+创新课堂”三位一体的考古专业教学体系探究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李英华</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余西云、张昌平、李涛、单思伟</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19</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“三回两问一中心”西方哲学教学模式创新与实践——以《西方哲学史》MOOC建设为依托</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苏德超</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赵林、杨云飞、王咏诗、张云涛</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20</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传统文化守正创新视域下的教材建设与思政育人模式探索</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李寒光</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李建中、王统尚、陈菡、邓小燕</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21</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全媒体传播人才培养体系的构建与实践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洪杰文</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强月新、周茂君、王朝阳、杨力</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22</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探索新文科视野下世界史交叉复合型人才培养的新模式</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潘迎春</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熊芳芳、张士伟、蒋焰、杜华</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23</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中国特色经济学拔尖创新人才培养中的实践教学改革与创新研究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李雪松</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孙祥、丁宇澄、薛莲、文建东</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24</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新文科背景下法学人才培养模式研究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冯果</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江国华、崔晓静、南玉梅、严倩</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lastRenderedPageBreak/>
              <w:t>25</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双一流建设背景下人力资源管理创新型人才培养模式研究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李燕萍</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涂乙冬、陈建安、杜旌、李绍龙</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26</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媒介融合背景下编辑出版专业拔尖创新人才培养体系建设研究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方卿</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王晓光、徐丽芳、许洁、袁小群</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27</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习近平社会治理思想融入劳动与社会保障一流本科专业课程体系建设研究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孟颖颖</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王增文、刘志英、张郧、马雪扬</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28</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基于OKR的行政管理“微调研”与“案例教学”融合创新研究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上官莉娜</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容志、向淼、黄景驰、王舒宁</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29</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面向数智交互的智慧档案虚拟仿真实训平台研发与应用</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王平</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胡吉明、程媛、程齐凯、杨志峰</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30</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课程思政评价的模式、方法和工具研究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王郢</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邹进贵、陈训威、陈苏一、朱智敏</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31</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武汉大学课程思政教学研究体系建设研究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姜昕</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陈慧女、张晶、邱超、郭贤星</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32</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素质体育课程的文化建设与课程思政</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陈慧</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覃寅寅、胡继明、崔德刚、刘骕</w:t>
            </w:r>
          </w:p>
        </w:tc>
        <w:tc>
          <w:tcPr>
            <w:tcW w:w="412" w:type="pct"/>
            <w:shd w:val="clear" w:color="auto" w:fill="auto"/>
            <w:noWrap/>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33</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大学生体育安全教育与健康体适能研究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肖娟</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罗江波、成慧君、柳景华、徐峰</w:t>
            </w:r>
          </w:p>
        </w:tc>
        <w:tc>
          <w:tcPr>
            <w:tcW w:w="412" w:type="pct"/>
            <w:shd w:val="clear" w:color="auto" w:fill="auto"/>
            <w:noWrap/>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34</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医学类专业动物实验教学虚拟仿真平台的建设与开放共享研究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高卫</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包容、曾宪涛、杨雨飞、王密</w:t>
            </w:r>
          </w:p>
        </w:tc>
        <w:tc>
          <w:tcPr>
            <w:tcW w:w="412" w:type="pct"/>
            <w:shd w:val="clear" w:color="auto" w:fill="auto"/>
            <w:noWrap/>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35</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基于产教融合育人共同体的专业学位研究生实践能力培养模式研究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黄理志</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刘泉声、吴志军、唐旭海、余亮</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36</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大数据和人工智能背景下的研究生遥感课程教学改革</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邵振峰</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孙开敏、郭丙轩、张红萍、胡滨</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lastRenderedPageBreak/>
              <w:t>37</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面向特色化软件人才需求的研究生产学融合实践育人模式研究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李兵</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谢晓园、叶茫、王健、高卫松</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38</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“新文科”背景下网络法学研究生培养模式与方法创新研究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黄志雄</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袁康、敬力嘉、翟晗、王德夫</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39</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数字环境下信息管理类研究生科学研究素养拓展及实现路径研究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查先进</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严亚兰、严炜炜、张晋朝、张帆</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40</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华中科技大学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集新医科理念与OBE理论于一体的医学《基础化学》课程思政方略研究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高中洪</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冯清、李海玲、李宝、齐伟</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41</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华中科技大学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新医科背景下公共卫生与预防医学拔尖创新人才培养模式探索与实践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郭欢</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潘安、常江、何美安、刘莉</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42</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华中科技大学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知行合一，交叉融合导向的新医科复合型人才培养模式的探索与实践研究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王志华</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罗亮、王健、袁响林、刘博</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43</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华中科技大学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交互式虚拟仿真实训系统在口腔医学教学中的应用</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毛靖</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龚士强、张智星、胡丽、罗小娟</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44</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华中科技大学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面向“新工科”的差异化教学研究与实践——以“信号与线性系统”课程为例</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程孟凡</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杨晓非、张敏明、庞元杰、邓磊</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45</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华中科技大学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思政引领双向创新驱动四维融合的操作系统创新人才培养研究和实践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苏曙光</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沈刚、万琳、吕泽华、曹华</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46</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华中科技大学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AI大模型驱动的教学资源建设与实践研究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丁俊文</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吕志鹏、苏宙行、汪洋、张庆雲</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47</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华中科技大学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面向国家战略需求的集成电路本科专业建设</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刘冬生</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雷鑑铭、邹志革、胡昂、邹雪城</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48</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华中科技大学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新工科背景下《互换性与技术测量》课程的线上线下混合式教学建设</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卢文龙</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常素萍、汪洁、王健、张新宝</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lastRenderedPageBreak/>
              <w:t>49</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华中科技大学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创新创业教育课程的全过程和量化教学评价方法研究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李传</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尹仕、沈成林、徐琛、杨勇</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50</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华中科技大学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以学业导师制为契机的本科拔尖创新人才培养研究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冀晶晶</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黄永安、赵欢、白坤、张帆</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51</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华中科技大学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基于国家实验教学示范中心平台的材料学科实验教学体系探索与实践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金俊松</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王新云、廖敦明、周华民、罗裕波</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52</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华中科技大学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新工科背景下土木工程信息化人才培养模式探索与实践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高飞</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陈俊波、龙晓鸿、朱爱珠、沈文爱</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53</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华中科技大学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具有材料报国和自立自强精神的材料类专业课程思政建设研究与实践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蒋文明</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李毅、廖敦明、樊自田、吴霞</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54</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华中科技大学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面向新工科的工程实践训练教学体系构建与实践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王书亭</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李昕、王峻峰、陈冰、谢远龙</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55</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华中科技大学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中国故事国际传播人才培养与创新实践研究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陈先红</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李华君、戴鑫、于婷婷、张梅兰</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56</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华中科技大学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出版《新时代大学耕读教育实践指南》推进高校劳动教育理论与实践高水平发展</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徐敏</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杨海斌、董尚文、欧阳康、谭帅群</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57</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华中科技大学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基于本硕博贯通的《宏观经济学》课程体系与团队建设</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马诗卉</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张建华、钱雪松、徐长生、易鸣</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58</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华中科技大学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学科交叉背景下法学本科生实践课程体系与教学改革研究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汪习根</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陈起行、刘佳、李蕾、滕锐</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59</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华中科技大学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党的二十大精神与“新文科”课程思政的融合策略及融入路径研究：以《人力资源管理》课程为例</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周二华</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胡艳华、刘智强、张鹏程、王海江</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60</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华中科技大学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新时代高水平教学团队建设的底层逻辑与实施路径研究——以《公司战略与风险管理》国家一流课程为例</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贺远琼</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田志龙、滕敏、黄坤、周元元</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61</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华中科技大学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融合OBE-CDIO和课程思政理念的创新应用型医学信息人才培养实践教学体系研究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沈丽宁</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向菲、张治国、马敬东、符凌嘉</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lastRenderedPageBreak/>
              <w:t>62</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华中科技大学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面向国家创新需求的艺术设计专业拔尖人才培养模式研究与实践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张健</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蔡新元、侯云鹏、肖然、刘遹菡</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63</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华中科技大学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基于BOPPPS的批判性思维课程互动教学改革与实践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张妍</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陈建文、陈尚宾、吴曈勃、郭雯</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64</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华中科技大学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“新医科”高质量建设阶段临床医学“桥梁课程”改革创新的研究与实践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卞毅</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廖家智、袁响林、祝伟、王军明</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65</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华中科技大学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“街头大思政·光影耀神州”实践育人新模式探索</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蔡新元</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张健、侯云鹏、肖然、刘遹菡</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66</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华中科技大学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服务健康中国战略的《医学导论》“课程思政”优化研究与实践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褚倩</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杨昕、彭平、袁逊、袁响林</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67</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华中科技大学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党的二十大精神引导下《神经及精神病学》课程情境化教学改革与研究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张萍</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卞毅、徐沙贝、骆翔、唐洲平</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68</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华中科技大学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基于构建主义学习理论的高校足球智慧教材体系建设研究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傅鸿浩</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万来红、鲍磊、赵技文、胡长骏</w:t>
            </w:r>
          </w:p>
        </w:tc>
        <w:tc>
          <w:tcPr>
            <w:tcW w:w="412" w:type="pct"/>
            <w:shd w:val="clear" w:color="auto" w:fill="auto"/>
            <w:noWrap/>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69</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华中科技大学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高校民族传统体育课程群思政案例库建设与应用</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李珂</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井玲、曾洪涛、胡月英、万来红</w:t>
            </w:r>
          </w:p>
        </w:tc>
        <w:tc>
          <w:tcPr>
            <w:tcW w:w="412" w:type="pct"/>
            <w:shd w:val="clear" w:color="auto" w:fill="auto"/>
            <w:noWrap/>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70</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华中科技大学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面向一生一“芯”计划的集成电路工艺实训体系建设</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李祎</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杜培培、陈实、郝吉年、谭波</w:t>
            </w:r>
          </w:p>
        </w:tc>
        <w:tc>
          <w:tcPr>
            <w:tcW w:w="412" w:type="pct"/>
            <w:shd w:val="clear" w:color="auto" w:fill="auto"/>
            <w:noWrap/>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71</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华中科技大学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提升讲述中国故事能力的大学英语翻译教学路径与实践研究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张易凡</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杨元、梁林歆、丁珣</w:t>
            </w:r>
          </w:p>
        </w:tc>
        <w:tc>
          <w:tcPr>
            <w:tcW w:w="412" w:type="pct"/>
            <w:shd w:val="clear" w:color="auto" w:fill="auto"/>
            <w:noWrap/>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72</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华中科技大学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面向卓越工程师培养的新时代研究生课程体系改革研究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潘林强</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彭湃、程强、茅力非、郑名扬</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73</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华中科技大学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面向“卡脖子”难题的电子信息卓越工程师硕博士创新人才培养</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杨铀</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邱才明、葛茜、刘琼、陈世英</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lastRenderedPageBreak/>
              <w:t>74</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华中科技大学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提升新能源领域研究生教育国际影响力路径探索与实践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邹明清</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罗小兵、胡松、程强、谢春华</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75</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华中科技大学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公共卫生领域急需高层次人才培养路径研究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潘安</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常江、任学梅、郭欢、田波</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76</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华中科技大学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基于CAS理论的图书情报专业硕士创新实践能力提升路径构建及管理环节优化研究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李萍</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沈丽宁、向菲、马敬东、杨梦柯</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77</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华中科技大学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新时代卓越工程师培养模式改革与创新实践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朱锦涛</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刘亚敏、潘林强、郑名扬、许愉梓</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78</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华中科技大学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大思政视域下研究生导学关系研究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张耀</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李毅、吴疆鄂、黄贝娜、赵红艳</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79</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华中师范大学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数字化转型背景下虚拟仿真助力深度教学的生物学教学实践与探索</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胡原</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赵甫哲、秦丽玮、万建、阮君</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80</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华中师范大学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数字化背景下抽象代数课程建设的探索与实践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周远扬</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常浩、刘宏伟、方文波、李波</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81</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华中师范大学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数据驱动的大学天文教学变革及其对学生高阶思维能力培养的实践研究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俞云伟</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乔翠兰、刘良端、戴耀东、黄开智</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82</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华中师范大学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基于人工智能的线上课程讨论数据分析与学生评价方法研究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肖克江</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彭绍婷、朱广杰、周志成、谌晶靓</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83</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华中师范大学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“濡化”与“涵化”：高校思政课社会延展的推动路径研究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张楠楠</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李芳、徐晓军、张艳斌、包安</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84</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华中师范大学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“新文科”背景下面向信息管理类专业的信息安全课程教学改革研究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刘百灵</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卢新元、胡伟雄、曾江峰</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lastRenderedPageBreak/>
              <w:t>85</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华中师范大学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智慧教学环境下自主设问促进大学生阅读高阶思维发展的研究与实践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李秀晗</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罗恒、杨玉芹、庞世燕、刘博文</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86</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华中师范大学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人机协同教学环境的适切性评价及优化路径研究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戴志诚</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朱晓亮、赵亮、袁颖、王富超</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87</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华中师范大学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数智赋能卓越教师教育评价素养培养的模式创新</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李佳</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崔鸿、乔翠兰、高巍</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88</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华中师范大学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以美育为特色的“画说”思政课程建设</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张爱</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李宪玲、付义朝、刘倩、王璐</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89</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华中师范大学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数据驱动的异步在线讨论行为特征分析与学习策略研究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李文昊</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刘博文、冯秦娜、钱莉、江迎春</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90</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华中师范大学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基于恽代英“兴体立人”思想的大学生体育竞赛育人实践探索</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黄爱峰</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郭宝科、翟寅飞、夏贵霞、赵佳佳</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91</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华中师范大学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核心素养理念下艺术学科大学生第二课堂育人体系建设</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刘倩</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付义朝、王璐、张爱、张雨晨</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92</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华中师范大学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“强师计划”背景下科学教育专业建设模式与科学教师培养路径研究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刘守印</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崔鸿、龙陶陶、郑毅、朱珠。</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93</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华中师范大学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构建相促相融的“教”“学”模式——以华中师范大学生命科学学院生物技术专业为例</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姚珂</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吴华、刘红、余璇、赵耀</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94</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华中师范大学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“五育并举”视域下高校公共体育课程体系的整体优化研究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夏贵霞</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郭宝科、翟寅飞、叶志强、舒宗礼</w:t>
            </w:r>
          </w:p>
        </w:tc>
        <w:tc>
          <w:tcPr>
            <w:tcW w:w="412" w:type="pct"/>
            <w:shd w:val="clear" w:color="auto" w:fill="auto"/>
            <w:noWrap/>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95</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华中师范大学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各单项体育课堂教学共用课外健身等级管理作业应用研究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王一民</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范晓红、庞艳丽、付晓芬</w:t>
            </w:r>
          </w:p>
        </w:tc>
        <w:tc>
          <w:tcPr>
            <w:tcW w:w="412" w:type="pct"/>
            <w:shd w:val="clear" w:color="auto" w:fill="auto"/>
            <w:noWrap/>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96</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华中师范大学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基于机器视觉的光学虚拟仿真实验资源建设</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黄林</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唐一文、丁晓夏、韩凌云</w:t>
            </w:r>
          </w:p>
        </w:tc>
        <w:tc>
          <w:tcPr>
            <w:tcW w:w="412" w:type="pct"/>
            <w:shd w:val="clear" w:color="auto" w:fill="auto"/>
            <w:noWrap/>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97</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华中师范大学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面向师范生培养的大学英语课程思政可行性方案研究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罗怡</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曹彬、杨畅、潘蕾、皮宾燕</w:t>
            </w:r>
          </w:p>
        </w:tc>
        <w:tc>
          <w:tcPr>
            <w:tcW w:w="412" w:type="pct"/>
            <w:shd w:val="clear" w:color="auto" w:fill="auto"/>
            <w:noWrap/>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lastRenderedPageBreak/>
              <w:t>98</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华中师范大学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智慧课堂中研究生协作交互的行为模式研究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吴军其</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吴飞燕、文思娇、张萌萌、戴新菊</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99</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华中师范大学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服务学习：面向新文科建设的公共管理类研究生实践培养模式创新研究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冷向明</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徐增阳、谢胜华、魏来、徐军玲</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100</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武汉理工大学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基于一流专业建设的光电系列课程群研究与实践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陈梦苇</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吴薇、贾信庭、杨应平、熊遥</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101</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武汉理工大学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高校大类基础课程教学创新的探索与实践——以《大学物理》课程教学创新为例</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廖红</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黄海军、何大平、汪礼胜、马争争</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102</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武汉理工大学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面向一流专业建设的交通运输类专业课程思政教学指南研究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涂敏</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杨家其、董升平、陈沿伊、郑亚红</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103</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武汉理工大学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数字化教育背景下航海技术青年教师教学能力提升方法与途径研究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周阳</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翁建军、陈厚忠、陈鹏飞</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104</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武汉理工大学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元宇宙赋能虚实融合的混合式教学改革研究——以“汽车构造”课程为例</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田林雳</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侯献军、谢长君、徐琳、江涛</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105</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武汉理工大学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新工科背景下拔尖人才培育的探索</w:t>
            </w:r>
            <w:r w:rsidR="00902990">
              <w:rPr>
                <w:rFonts w:ascii="宋体" w:eastAsia="宋体" w:hAnsi="宋体" w:cs="宋体" w:hint="eastAsia"/>
                <w:kern w:val="0"/>
                <w:sz w:val="24"/>
                <w:szCs w:val="24"/>
              </w:rPr>
              <w:t>——</w:t>
            </w:r>
            <w:r>
              <w:rPr>
                <w:rFonts w:ascii="宋体" w:eastAsia="宋体" w:hAnsi="宋体" w:cs="宋体" w:hint="eastAsia"/>
                <w:kern w:val="0"/>
                <w:sz w:val="24"/>
                <w:szCs w:val="24"/>
              </w:rPr>
              <w:t>《板壳力学》课堂教学手段与方法探究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褚亮亮</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陈建中、蒋茂圆</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106</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武汉理工大学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海事航海类专业实习思政教学体系改革与实践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谭志荣</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雷涛、陈辰、袁智</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107</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武汉理工大学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“思政元素+工程案例”为核心的《汽车理论》课程教学改革探索</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刘珣</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袁晓红、郭思婧</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108</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武汉理工大学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基于BOPPPS模型的《微连接原理与方法》课程混合式教学设计</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刘俐</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黄尚宇、周晗</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109</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武汉理工大学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材料成型一流专业“3D打印”前沿学科多维度教学方法与综合创新实践研究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刘凯</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周启来、田仕、孙华君、罗国强</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lastRenderedPageBreak/>
              <w:t>110</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武汉理工大学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面向科技领军人才培养的土木工程新工科专业探索与实践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徐东升</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范小春、申翃、秦月、刘雯洁</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111</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武汉理工大学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机器人型信息终端与汉语国际教育教学的深度融合研究与实践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杨海峰</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杨杰、杨达、饶立开</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112</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武汉理工大学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以行业国际组织人才孵化器为着力点，建设理工特色一流国际经济与贸易专业</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余珮</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魏龙、黄艳希、黄蕙萍、叶海燕</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113</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武汉理工大学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海事管理专业科教融合人才培养体系研究与实践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马勇</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张帆、刘奕、邹红兵、马全党</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114</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武汉理工大学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数智赋能行业特色高校会计学一流专业“1234”建设路径探索与实践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陈晓芳</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洪荭、王怡、江长斌、李超凡</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115</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武汉理工大学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数智时代新商科卓越人才跨界协同培养模式研究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汪秀婷</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马颖、鄢丹、张逸石、罗玲</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116</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武汉理工大学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共生•共融•共育：传统体育系列课程教学模式创新与实践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王林</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张先义、邱芬、易鹏、朱雄灏</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117</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武汉理工大学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文化聚力，机制重塑，数字赋能——新一轮审核评估视角下高校本科教育教学质量保障体系探索与实践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王梦简</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徐爱萍、李辉鹏、魏超、杨志杰</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Pr="00B06909" w:rsidRDefault="005331DA">
            <w:pPr>
              <w:widowControl/>
              <w:adjustRightInd w:val="0"/>
              <w:snapToGrid w:val="0"/>
              <w:spacing w:line="280" w:lineRule="exact"/>
              <w:jc w:val="center"/>
              <w:rPr>
                <w:rFonts w:ascii="宋体" w:eastAsia="宋体" w:hAnsi="宋体" w:cs="宋体"/>
                <w:kern w:val="0"/>
                <w:sz w:val="24"/>
                <w:szCs w:val="24"/>
                <w:highlight w:val="yellow"/>
              </w:rPr>
            </w:pPr>
            <w:r w:rsidRPr="00B06909">
              <w:rPr>
                <w:rFonts w:ascii="宋体" w:eastAsia="宋体" w:hAnsi="宋体" w:cs="宋体" w:hint="eastAsia"/>
                <w:kern w:val="0"/>
                <w:sz w:val="24"/>
                <w:szCs w:val="24"/>
                <w:highlight w:val="yellow"/>
              </w:rPr>
              <w:t>118</w:t>
            </w:r>
          </w:p>
        </w:tc>
        <w:tc>
          <w:tcPr>
            <w:tcW w:w="759" w:type="pct"/>
            <w:shd w:val="clear" w:color="auto" w:fill="auto"/>
            <w:vAlign w:val="center"/>
          </w:tcPr>
          <w:p w:rsidR="00185F5C" w:rsidRPr="00B06909" w:rsidRDefault="005331DA">
            <w:pPr>
              <w:widowControl/>
              <w:adjustRightInd w:val="0"/>
              <w:snapToGrid w:val="0"/>
              <w:spacing w:line="280" w:lineRule="exact"/>
              <w:jc w:val="left"/>
              <w:rPr>
                <w:rFonts w:ascii="宋体" w:eastAsia="宋体" w:hAnsi="宋体" w:cs="宋体"/>
                <w:kern w:val="0"/>
                <w:sz w:val="24"/>
                <w:szCs w:val="24"/>
                <w:highlight w:val="yellow"/>
              </w:rPr>
            </w:pPr>
            <w:r w:rsidRPr="00B06909">
              <w:rPr>
                <w:rFonts w:ascii="宋体" w:eastAsia="宋体" w:hAnsi="宋体" w:cs="宋体" w:hint="eastAsia"/>
                <w:kern w:val="0"/>
                <w:sz w:val="24"/>
                <w:szCs w:val="24"/>
                <w:highlight w:val="yellow"/>
              </w:rPr>
              <w:t>武汉理工大学</w:t>
            </w:r>
          </w:p>
        </w:tc>
        <w:tc>
          <w:tcPr>
            <w:tcW w:w="1833" w:type="pct"/>
            <w:shd w:val="clear" w:color="auto" w:fill="auto"/>
            <w:vAlign w:val="center"/>
          </w:tcPr>
          <w:p w:rsidR="00185F5C" w:rsidRPr="00B06909" w:rsidRDefault="005331DA">
            <w:pPr>
              <w:widowControl/>
              <w:adjustRightInd w:val="0"/>
              <w:snapToGrid w:val="0"/>
              <w:spacing w:line="280" w:lineRule="exact"/>
              <w:jc w:val="left"/>
              <w:rPr>
                <w:rFonts w:ascii="宋体" w:eastAsia="宋体" w:hAnsi="宋体" w:cs="宋体"/>
                <w:kern w:val="0"/>
                <w:sz w:val="24"/>
                <w:szCs w:val="24"/>
                <w:highlight w:val="yellow"/>
              </w:rPr>
            </w:pPr>
            <w:r w:rsidRPr="00B06909">
              <w:rPr>
                <w:rFonts w:ascii="宋体" w:eastAsia="宋体" w:hAnsi="宋体" w:cs="宋体" w:hint="eastAsia"/>
                <w:kern w:val="0"/>
                <w:sz w:val="24"/>
                <w:szCs w:val="24"/>
                <w:highlight w:val="yellow"/>
              </w:rPr>
              <w:t>新工科背景下基于专创融合的生物制药专业实践教学体系的构建与实践</w:t>
            </w:r>
          </w:p>
        </w:tc>
        <w:tc>
          <w:tcPr>
            <w:tcW w:w="308" w:type="pct"/>
            <w:vAlign w:val="center"/>
          </w:tcPr>
          <w:p w:rsidR="00185F5C" w:rsidRPr="00B06909" w:rsidRDefault="005331DA">
            <w:pPr>
              <w:widowControl/>
              <w:adjustRightInd w:val="0"/>
              <w:snapToGrid w:val="0"/>
              <w:spacing w:line="280" w:lineRule="exact"/>
              <w:jc w:val="left"/>
              <w:rPr>
                <w:rFonts w:ascii="宋体" w:eastAsia="宋体" w:hAnsi="宋体" w:cs="宋体"/>
                <w:kern w:val="0"/>
                <w:sz w:val="24"/>
                <w:szCs w:val="24"/>
                <w:highlight w:val="yellow"/>
              </w:rPr>
            </w:pPr>
            <w:r w:rsidRPr="00B06909">
              <w:rPr>
                <w:rFonts w:ascii="宋体" w:eastAsia="宋体" w:hAnsi="宋体" w:cs="宋体" w:hint="eastAsia"/>
                <w:kern w:val="0"/>
                <w:sz w:val="24"/>
                <w:szCs w:val="24"/>
                <w:highlight w:val="yellow"/>
              </w:rPr>
              <w:t>本科教育项目</w:t>
            </w:r>
          </w:p>
        </w:tc>
        <w:tc>
          <w:tcPr>
            <w:tcW w:w="308" w:type="pct"/>
            <w:shd w:val="clear" w:color="auto" w:fill="auto"/>
            <w:vAlign w:val="center"/>
          </w:tcPr>
          <w:p w:rsidR="00185F5C" w:rsidRPr="00B06909" w:rsidRDefault="005331DA">
            <w:pPr>
              <w:widowControl/>
              <w:adjustRightInd w:val="0"/>
              <w:snapToGrid w:val="0"/>
              <w:spacing w:line="280" w:lineRule="exact"/>
              <w:jc w:val="left"/>
              <w:rPr>
                <w:rFonts w:ascii="宋体" w:eastAsia="宋体" w:hAnsi="宋体" w:cs="宋体"/>
                <w:kern w:val="0"/>
                <w:sz w:val="24"/>
                <w:szCs w:val="24"/>
                <w:highlight w:val="yellow"/>
              </w:rPr>
            </w:pPr>
            <w:r w:rsidRPr="00B06909">
              <w:rPr>
                <w:rFonts w:ascii="宋体" w:eastAsia="宋体" w:hAnsi="宋体" w:cs="宋体" w:hint="eastAsia"/>
                <w:kern w:val="0"/>
                <w:sz w:val="24"/>
                <w:szCs w:val="24"/>
                <w:highlight w:val="yellow"/>
              </w:rPr>
              <w:t>班宜辉</w:t>
            </w:r>
          </w:p>
        </w:tc>
        <w:tc>
          <w:tcPr>
            <w:tcW w:w="1150" w:type="pct"/>
            <w:shd w:val="clear" w:color="auto" w:fill="auto"/>
            <w:vAlign w:val="center"/>
          </w:tcPr>
          <w:p w:rsidR="00185F5C" w:rsidRPr="00B06909" w:rsidRDefault="005331DA">
            <w:pPr>
              <w:widowControl/>
              <w:adjustRightInd w:val="0"/>
              <w:snapToGrid w:val="0"/>
              <w:spacing w:line="280" w:lineRule="exact"/>
              <w:jc w:val="left"/>
              <w:rPr>
                <w:rFonts w:ascii="宋体" w:eastAsia="宋体" w:hAnsi="宋体" w:cs="宋体"/>
                <w:kern w:val="0"/>
                <w:sz w:val="24"/>
                <w:szCs w:val="24"/>
                <w:highlight w:val="yellow"/>
              </w:rPr>
            </w:pPr>
            <w:r w:rsidRPr="00B06909">
              <w:rPr>
                <w:rFonts w:ascii="宋体" w:eastAsia="宋体" w:hAnsi="宋体" w:cs="宋体" w:hint="eastAsia"/>
                <w:kern w:val="0"/>
                <w:sz w:val="24"/>
                <w:szCs w:val="24"/>
                <w:highlight w:val="yellow"/>
              </w:rPr>
              <w:t>谢浩、李俊丽、李媛</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119</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武汉理工大学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“新文科”背景下创新创业实验教学体系改革的探索与实践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韩少钦</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刘振元、刘馨逸、岳文雯、张璐</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120</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武汉理工大学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面向前沿技术的《数字信号处理》混合式教学改革研究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刘佩</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许建霞、赵尚睿</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121</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武汉理工大学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行业特色型高校科创人才的“全周期—全链条—全场景”培养模式研究与实践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彭华涛</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戴福祥、夏建龙、汪怡平、罗忆</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122</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武汉理工大学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新文科背景下环境设计专业实践教学“数智化”改革与探究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谢华</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王双全、王刚、徐进波、吴喻</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lastRenderedPageBreak/>
              <w:t>123</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武汉理工大学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“新文科”视域下普通高校音乐教学创新与实践研究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詹莉</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张黔、詹薇</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124</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武汉理工大学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数字赋能大学生体质健康促进的理论框架与实践策略</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周凰</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阳艺武、张先义、金成平、朱雄灏</w:t>
            </w:r>
          </w:p>
        </w:tc>
        <w:tc>
          <w:tcPr>
            <w:tcW w:w="412" w:type="pct"/>
            <w:shd w:val="clear" w:color="auto" w:fill="auto"/>
            <w:noWrap/>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125</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武汉理工大学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“健康中国”战略背景下信息化体育教学的现实意义与发展路径</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邓成虎</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阳艺武、陶理、杨明、王晨宇</w:t>
            </w:r>
          </w:p>
        </w:tc>
        <w:tc>
          <w:tcPr>
            <w:tcW w:w="412" w:type="pct"/>
            <w:shd w:val="clear" w:color="auto" w:fill="auto"/>
            <w:noWrap/>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126</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武汉理工大学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劳动教育背景下高校实践实训中心安全准入系统建设与研究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肖俊</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吴华春、蔡兰兰、杨志杰、黎章杰</w:t>
            </w:r>
          </w:p>
        </w:tc>
        <w:tc>
          <w:tcPr>
            <w:tcW w:w="412" w:type="pct"/>
            <w:shd w:val="clear" w:color="auto" w:fill="auto"/>
            <w:noWrap/>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127</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武汉理工大学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数字赋能《药物现代评价方法》课程思政教学模式改革研究与实践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刘霞</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胡泳、鄢丹、熊彬、廖红</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128</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武汉理工大学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学科交叉视域下团队式专业学位研究生复合型人才培养模式研究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张季如</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胡泳、范小春、彭自强、王佶</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129</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武汉理工大学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团队式研究生培养实践中思政教育模式与实践探索</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徐劲力</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邹琳、程光德、卢杰、黄丰云</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130</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武汉理工大学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产教融合深化材料学科专业学位研究生培养模式改革研究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赵春霞</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蹇守卫、周静、孙华君、陈海霞</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131</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武汉理工大学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资源与环境专业学位硕士“项目制+”产教融合培养模式改革</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李柏林</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包申旭、冯承金、何晓曼、王俊</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132</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武汉理工大学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基于数据驱动的问题解决式研究生课程教学模式研究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程细得</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刘祖源、王秀梅、冯佰威、郑强</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lastRenderedPageBreak/>
              <w:t>133</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武汉理工大学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数字化转型下经管类专业学位研究生案例教学模式研究与实践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沈俊</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熊彬、马慧敏、陈晓芳、刘平峰</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134</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中国地质大学（武汉）</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基于“三位一体”目标导向的物理化学课程创新探索与实践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戴煜</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孙玉宝、洪建和、王君霞、李嘉倩</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135</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中国地质大学（武汉）</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线性代数课程知识图谱的构建</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王军霞</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李宏伟、李志明、陈荣三、黄刚</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136</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中国地质大学（武汉）</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新工科大学生专业教育与创新创业教育融合实践平台的构建路径研究——以自动化学院为例</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王向东</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曹卫华、朱荆萨、宗小峰、王艺霖</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137</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中国地质大学（武汉）</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空间信息与数字技术专业“一体两翼”实践育人体系研究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彭雷</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武云、宋志明、陈晓宇、张夏林</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138</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中国地质大学（武汉）</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面向技术领军人才培养的“三位一体”实践教学体系改革研究与实践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陈鑫</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陈思静、陆承达、刘振焘、刘雨晴</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139</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中国地质大学（武汉）</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基于6G研发背景下的《宽带无线通信》教学内容研究与实践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陈振兴</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黄田野、王勇、程卓、王家豪</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140</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中国地质大学（武汉）</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“新工科”背景下计算机专业教师工程实践能力培养研究与实践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熊慕舟</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曾德泽、胡成玉、颜雪松、张咏珊</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141</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中国地质大学（武汉）</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面向“三融合”的测控技术与仪器专业实践课程体系改革探索</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董凯锋</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晋芳、宗小峰、葛健、孙静</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142</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中国地质大学（武汉）</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“三融三库四维四阶式”产教协同育人模式研究与实践——以武汉测绘地理信息产业为依托</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武彦斌</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宋小青、郑贵洲、尚建嘎、岳林蔚</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143</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中国地质大学（武汉）</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地质工科“卓越工程师教育培养计划”下的钻井液工艺实训教学改革研究与实践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杨现禹</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蔡记华、郑明燕、谭松成、方长亮</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144</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中国地质大学（武汉）</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以案例库建设为载体的电化学专业“案例教学”模式探究与实践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杨丽霞</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葛文、袁俊霞、马亮、孙睿敏</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145</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中国地质大学（武汉）</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OBE导向下材料力学知识体系重构及课程思政建设研究与实践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段平</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严春杰、周炜、李珍、梁玉军</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lastRenderedPageBreak/>
              <w:t>146</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中国地质大学（武汉）</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信息时代交叉学科背景下设计专业人才培养若干问题研究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张荣红</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杨钊、任开、徐可、陈全莉</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147</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中国地质大学（武汉）</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积极心理学视域下高校心理健康课程体系构建研究与实践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候金波</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谭玉鑫、刘陈陵、王煜、黄海</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148</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中国地质大学（武汉）</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基于源头控制与过程监督的高校实验室安全保障体系构建研究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公衍生</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龚成、黄绪桥、田永常</w:t>
            </w:r>
          </w:p>
        </w:tc>
        <w:tc>
          <w:tcPr>
            <w:tcW w:w="412" w:type="pct"/>
            <w:shd w:val="clear" w:color="auto" w:fill="auto"/>
            <w:noWrap/>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149</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中国地质大学（武汉）</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“双一流”建设背景下大学英语教师学术英语教学能力提升路径研究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杨红燕</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吴锦文、张峻峰、周宏图、汪卫红</w:t>
            </w:r>
          </w:p>
        </w:tc>
        <w:tc>
          <w:tcPr>
            <w:tcW w:w="412" w:type="pct"/>
            <w:shd w:val="clear" w:color="auto" w:fill="auto"/>
            <w:noWrap/>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150</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中国地质大学（武汉）</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军事地质信息研究生人才培养模式创新实践研究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王力哲</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陈占龙、陈伟涛、刘刚、左博新</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151</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中国地质大学（武汉）</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人工智能时代交叉学科人才培养模式研究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陈思</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王华、刘恩涛、王维、何杰</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152</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中国地质大学（武汉）</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地球化学产教融合研究生培养新模式</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谢淑云</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吴元保、向武、汤华云、郭亮</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153</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中国地质大学（武汉）</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新时代行业特色高校卓越MPA人才培养模式构建与实践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胡守庚</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成中梅、邹玮、王忠、张宽裕</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154</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中国地质大学（武汉）</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新时代行业特色型高校来华留学研究生教育高质量发展研究——以中国地质大学（武汉）为例</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许峰</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赵葵东、王蕾、刘鲁文、李蔚然</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155</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中国地质大学（武汉）</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行业特色型高校哲学社会科学“三融三跨”创新人才培养模式改革研究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郭海湘</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赵葵东、王蕾、石咏、侯俊东</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lastRenderedPageBreak/>
              <w:t>156</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中国地质大学（武汉）</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世界一流大学研究生教学能力培养机制研究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刘隽颖</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蒋洪池、徐绍红、程升威、孙雨洪</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157</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中南财经政法大学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新文科下数字法治中的大数据应用案例研究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肖磊</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朱喜安、韩爱华、习代青、刘佳星</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158</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中南财经政法大学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批创思维教学理论与实践研究——以湖北省重点高校为例</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张莉敏</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张斌峰、周志荣、何建锋、侯旎</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159</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中南财经政法大学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农林人才思政教育与“大国三农”教育实践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宋敏</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吴海涛、邓远建、田云、孙绘淳</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160</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中南财经政法大学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创新型数字化会计人才深度融合培养模式研究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冉明东</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柳光强、赵纯祥、史永、江俐</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161</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中南财经政法大学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教育元宇宙视域下高校艺术类专业教学模式创新应用研究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伍婷</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董玉芝、祁璇、马志远、王乾榕</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162</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中南财经政法大学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全球治理观下的《国际刑法学》课程建设研究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刘代华</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齐文远、苏彩霞、李淑兰</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163</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中南财经政法大学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思政嵌合•校企融合•虚实结合：创新创业类课程思政铸魂育人体系研究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赵君</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刘容志、赵慧娟、喻良涛</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164</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中南财经政法大学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“四化同步”提升财经政法人才自主培养质量的探索与实践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钱学锋</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柳正华、高小原、皮欣怡、李晗</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165</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中南财经政法大学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高校实验室安全文化教育信息化平台的建设与应用</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王鹤茹</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李毅鹏、尹佑卿、辛斌</w:t>
            </w:r>
          </w:p>
        </w:tc>
        <w:tc>
          <w:tcPr>
            <w:tcW w:w="412" w:type="pct"/>
            <w:shd w:val="clear" w:color="auto" w:fill="auto"/>
            <w:noWrap/>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166</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中南财经政法大学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生成式人工智能视域下大学生英语口语反馈吸收研究--以ChatGPT为例</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蒋昌盛</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甘凌、苏雅尘</w:t>
            </w:r>
          </w:p>
        </w:tc>
        <w:tc>
          <w:tcPr>
            <w:tcW w:w="412" w:type="pct"/>
            <w:shd w:val="clear" w:color="auto" w:fill="auto"/>
            <w:noWrap/>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167</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中南财经政法大学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数智时代公共管理硕士专业学位“六维融通”共生育人模式研究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张广科</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陈明、杜兴洋、魏晨雪、张行</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lastRenderedPageBreak/>
              <w:t>168</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中南财经政法大学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分类培养背景下的专业学位研究生全案例教学模式研究：以中南财经政法大学为例</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郑耀洲</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吴海涛、石军伟、文豪、刘凯</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169</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中南财经政法大学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基于“五社联动”的城市社区治理创新案例库建设研究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徐鹏</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任敏、熊波、周冬霞、侯雨</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170</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中南财经政法大学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学训一体民法案例教学改革与人才培养实践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李俊</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张作华、张静、徐小奔、杨斌</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171</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中南财经政法大学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“知识融通”“人才赋智”“创新赋能”——知识产权专业硕士复合型人才培养研究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黄玉烨</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何华、詹映、徐小奔、杨曦</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172</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华中农业大学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农林院校化学拔尖创新人才培养模式的研究与实践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曹敏惠</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成协设、梁建功、成万名、丁聪</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173</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华中农业大学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基于同一健康理念的兽医公共卫生课程群建设与实践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栗绍文</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周明、黄琦、赵凌、田北海</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174</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华中农业大学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创新创业型兽药科学人才培养模式研究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彭大鹏</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郝海红、任竹青、杨冬凯、卢禧东</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175</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华中农业大学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智慧作物生产学课程体系建设实践研究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曹凑贵</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李成芳、江洋、袁金展</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176</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华中农业大学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教育数字化转型背景下“智慧”园林人才培养模式探索</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傅小鹏</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包满珠、产祝龙、胡惠蓉、赵凯歌</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177</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华中农业大学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新农科背景下智慧植保人才培养探索与实践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罗朝喜</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赵景、黄求应、马康生、尹良芬</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178</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华中农业大学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新农科背景下智慧农业人才培养探索与实践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李林</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李大鹏、王春潮、朱龙付、杨万能</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lastRenderedPageBreak/>
              <w:t>179</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华中农业大学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以能力为线索的水族专业核心课程的知识图谱构建</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王春芳</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余丽琴、刘露莎、夏成星、黎洁</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180</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华中农业大学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农业高校数智类专业多元共享综合实践教学模式创新与实践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吴鹏飞</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张红雨、刘建晓、刘世超、周雄辉</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181</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华中农业大学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新农科背景下基于学科融合的信息类专业课程群改革与实践探索</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郑芳</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朱容波、王建勇、刘峰、徐士伟</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182</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华中农业大学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“师生融乐”的价值内涵与实现机制研究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龚继红</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彭小川、张翠娥、范成杰、周娟</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183</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华中农业大学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协同育人的社会工作专业实践教学模式创新</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熊景维</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万江红、张翠娥、钟华、蒋俊杰</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184</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华中农业大学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深度变革情景下涉农高校工程管理专业政产学研协同育人机制研究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汪文雄</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王歌、周义、彭开丽、薛娟</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185</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华中农业大学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“双碳”目标下农林经济管理专业通识教育人才培养模式探索</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何可</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罗小锋、宋洪远、李学婷、吴雪莲</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186</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华中农业大学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全方位陪伴式生物学实验室安全教育模式的思考与建设</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齐迎春</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熊薇、夏春皎、刘莉、黄远卓</w:t>
            </w:r>
          </w:p>
        </w:tc>
        <w:tc>
          <w:tcPr>
            <w:tcW w:w="412" w:type="pct"/>
            <w:shd w:val="clear" w:color="auto" w:fill="auto"/>
            <w:noWrap/>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187</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华中农业大学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扎根乡村 三实五创——乡村振兴需求下的风景园林专业学位研究生实践体系创新</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张斌</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高翅、杜雁、刘文平、叶莺</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188</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华中农业大学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“一带一路”背景下农科类来华留学研究生“四育人”培养体系研究与实践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王满囷</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黄彩薇、王中舰、胡瑞、祁婧</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189</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中南民族大学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数学创新人才培养强基固本研究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龙爱芳</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殷红燕、夏永波、朱忠熏、张军好</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190</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中南民族大学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产教协同背景下民族高校药物分析专业创新人才培养体系构建研究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周莉</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付海燕、陈旅翼、郑永胜、赵倩茹</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lastRenderedPageBreak/>
              <w:t>191</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中南民族大学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新文科背景下新闻实务类课程群思政建设的融合创新研究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田园子</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陶喜红、郝永华、陈星、邵婉霞</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192</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中南民族大学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产教协同育人模式下线上线下混合式一流本科课程建设的探索和实践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杨单</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张劲松、李超锋、马林茂、欧阳旻</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193</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中南民族大学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“艺工医”融合型音乐治疗人才的培养路径研究与实践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赵洁玮</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王熠钊、华毛措、吴涵、贾佳</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194</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中南民族大学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社会学大类《社会调查》实践课程体系建设研究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黄利会</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张丽剑、操竹霞、童玉英、高旸</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195</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中南民族大学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依托“华为创新班”探索校企联合人才培养模式</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倪文军</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杨春勇、朱翠涛、陈锟、田晓梅</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196</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中南民族大学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工程教育认证背景下民族高校计算机专业实践课程建设研究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徐胜舟</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帖军、艾勇、杜小坤、徐科</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197</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中南民族大学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工程教育专业认证背景下环境工程专业实验教学改革与实践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陈绍华</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叶恒朋、占伟、李佳、杜亚光</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198</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中南民族大学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以“融”为导向的民族高校思想政治教育一流本科课程体系建设与探索</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朱磊</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董杰、吴思珺、张春枝、王依依</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199</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中南民族大学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民族高校数字经济专业人才培养模式研究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范小仲</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李波、马楠、白勇军、甘天琦</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200</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中南民族大学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学科核心素养导向的高校新形态教材建设研究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胡燕</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万力勇、李亚红、黄焕、范福兰</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201</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中南民族大学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基于教育部《高校实验室安全检查项目表》的化学实验室安全管理体系创建与探索</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金士威</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颜俊琨、陈连清、余圣、杨珍</w:t>
            </w:r>
          </w:p>
        </w:tc>
        <w:tc>
          <w:tcPr>
            <w:tcW w:w="412" w:type="pct"/>
            <w:shd w:val="clear" w:color="auto" w:fill="auto"/>
            <w:noWrap/>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202</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中南民族大学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跨学科硕士研究生学习收获提升研究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张文言</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何冬兰、蔡灿武、司燕来、杨婷</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lastRenderedPageBreak/>
              <w:t>203</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中南民族大学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研究生导师立德树人职责的落实进路与机制创新研究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赵波</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祁帆、潘红祥、黄豹、张晶</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204</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中南民族大学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高校拔尖创新人才本硕一体化自主培养模式与实践路径</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毕正宇</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田恩舜、张征、周菁菁、雷波</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205</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代数类课程思政的探索与实践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陈媛</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徐运阁、曾祥勇、李丽莎、谈立玲</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206</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以问题为导向的分析化学开放式实验教学模式研究与实践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伍珍</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陈怀侠、葛伊莉、肖艳、高雅</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207</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省部共建高校信息类拔尖创新人才培养模式的探索与实践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杨维明</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万虹、李璋、余敦辉、曾张帆</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208</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“人工智能+X”背景下电子信息类专业学生创新人才培养体系研究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姚静</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李璋、胡东红、郭琳、张丹</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209</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新文科背景下应用型国家一流专业实践教学体系创新研究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黎明</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杨雪、谷羽、周亚齐、赵静宜</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210</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面向语言服务能力提升的汉语国际教育专业复合型人才培养路径探索</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遆亚荣</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邱庆山、魏雪梅、邓雅</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211</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国际传播视域下对外翻译人才培养模式构建研究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吕奇</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张帆、周琼、步婧、常言</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212</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"1+N"打造共建共创共赢生态的国家级创新创业学院</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周明</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乔荃、曾诚、魏艺、但努力</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213</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新时代数字化公共治理人才培养模式构建与实践创新研究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谢迪</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李荣娟、孙友祥、张小进、向良云</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214</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新商科课程思政元素挖掘与集成共享研究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徐江琴</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王鸾凤、郭志文、余意峰、郭劲松</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lastRenderedPageBreak/>
              <w:t>215</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信息交互体验设计本科课程群建设与实践探索</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余孟杰</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潘峰、赖守亮、廖艳华、李孟洁</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216</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师范专业认证背景下师范教育教学质量评价改进研究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熊熊</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赵映川、于洋、陈文娇、方红</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217</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“教育强国”建设背景下地方综合性大学师范教育改革的理论与实践探索</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刘建平</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章天金、程斯辉、方红、陈德鑫</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218</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师范认证背景生物教育实践体系构建的创新研究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卢晓梅</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杨之帆、柯文山、李喻寰、许子伦</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219</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教育数字化转型背景下师范生数字素养测评模型构建与应用研究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杨红云</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杨旸、丁永刚、李新平、吴笛</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220</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大学体育课程思政建设的理论探索与实践研究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肖平</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赵震宇、覃俊莲、张健、张景</w:t>
            </w:r>
          </w:p>
        </w:tc>
        <w:tc>
          <w:tcPr>
            <w:tcW w:w="412" w:type="pct"/>
            <w:shd w:val="clear" w:color="auto" w:fill="auto"/>
            <w:noWrap/>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221</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体教融合背景下高校高水平体育人才培养模式改革研究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周溆</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余志雄、张强弓、吴建喜、李佳</w:t>
            </w:r>
          </w:p>
        </w:tc>
        <w:tc>
          <w:tcPr>
            <w:tcW w:w="412" w:type="pct"/>
            <w:shd w:val="clear" w:color="auto" w:fill="auto"/>
            <w:noWrap/>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222</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“一专多能+学科融合”视域下的高校虚拟仿真实验教学资源建设与共享——以生态学为例</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李可</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万卫红、季斌、陈红兵、陈志杰</w:t>
            </w:r>
          </w:p>
        </w:tc>
        <w:tc>
          <w:tcPr>
            <w:tcW w:w="412" w:type="pct"/>
            <w:shd w:val="clear" w:color="auto" w:fill="auto"/>
            <w:noWrap/>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223</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生命科学研究生科研能力培养链融通构建及应用</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何玉池</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焦晓国、张献华、宋兆建、徐磊</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224</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多模态数据分析视域下设计型学习促进研究生设计思维提升研究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陈蓓蕾</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刘梦君、陈德鑫、吴笛、罗梦婷</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225</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"走基层、强四力、育新人“驱动下新闻传播专业研究生课程思政教学质量保证研究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路俊卫</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杨雪、黎明、芦何秋、唐慧菊</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lastRenderedPageBreak/>
              <w:t>226</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数智时代背景下基于“四维融合、四位一体”的经管类研究生创新性人才培养模式研究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徐俊武</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程时雄、刘和旺、张伟</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227</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产教融合背景下密码硕士专业学位研究生的培养模式探索</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李念</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曾祥勇、张莎莎、何鹏、向泽军</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228</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武汉科技大学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“细胞生物学”课程思政探索与实践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赵沙沙</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王靖、周俊、邓文生、李显</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229</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武汉科技大学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新工科背景下基础化学实验建设研究—以无机化学实验改革为例</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邱江华</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陈阳、唐艳、谢静、张雄志</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230</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武汉科技大学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基于现代产业学院的信创人才培养模式改革与实践创新研究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朱子奇</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张凯、陈东方、刘茂福、杨娟</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231</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武汉科技大学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智慧安全时代多元、多维、全融合的安全工程专业实验教学体系构建</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王洁</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张洪杰、姜学鹏、王勇、胡宁</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232</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武汉科技大学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面向“大工程”交叉融合的工程训练课程改革与实践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江志刚</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刘翔、曹建华、蒋国璋、胡威</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233</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武汉科技大学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面向教育“新基建”的《工程热力学》课程体系改革与教材建设创新实践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刘昌明</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吕勇、肖涵、杨丹、袁锐</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234</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武汉科技大学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历史主动精神融入高校“概论”课教学研究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郑琼梅</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唐忠义、刘勇、李琨、向艳</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235</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武汉科技大学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公共艺术专业国际化人才培养模式研究与实践探索</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胡康</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高超、管家庆、聂虹、周薇</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236</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武汉科技大学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协同与共享视阈下地方高校创新人才培养体系构建研究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张志清</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吕勇、丁宇、陈贵词、袁龙</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237</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武汉科技大学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新工科背景下地方本科高校双创教育的能级跃升研究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张会利</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李蓉、贺嘉贝、刘凇月、刘显铭</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lastRenderedPageBreak/>
              <w:t>238</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武汉科技大学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协同育人、实施路径、保障机制—新工科背景下土木类专业课程思政体系建设与探索</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徐斌</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许成祥、金伟、何金、刘华琛</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239</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武汉科技大学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大学生心理健康教育课程三维一体混合式教学模式研究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卢绍伟</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薛春艳、崔佳、贾健宇、夏萌</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240</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武汉科技大学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基于“竞赛+科研”的拔尖创新人才培养模式研究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常晓恒</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熊凌、杨君、黄卫华、熊军</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241</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武汉科技大学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在地国际化背景下大学英语跨文化教学创新模式构建与实践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程靖</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陆晨、肖巧玲、陶晓蓉、陈小玲</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242</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武汉科技大学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以研发素质为导向的《材料合成与制备》课程教学改革</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李薇馨</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王大珩、陈辉、方伟、赵雷</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243</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武汉科技大学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湖北省普通高校技能主导类体育课程混合式教学现状及优化研究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刘俊洁</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韩振勇、黄显涛、姚婕、贺晓霞</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244</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武汉科技大学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基于“运动教育”模式下高校校园足球改革与创新研究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黄显涛</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刘俊洁、韩振勇、饶威、叶子聪</w:t>
            </w:r>
          </w:p>
        </w:tc>
        <w:tc>
          <w:tcPr>
            <w:tcW w:w="412" w:type="pct"/>
            <w:shd w:val="clear" w:color="auto" w:fill="auto"/>
            <w:noWrap/>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245</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武汉科技大学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应用数字孪生技术建设高校智能实验室安全平台</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宋宏娇</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许成祥、肖静、赵晖、何芳</w:t>
            </w:r>
          </w:p>
        </w:tc>
        <w:tc>
          <w:tcPr>
            <w:tcW w:w="412" w:type="pct"/>
            <w:shd w:val="clear" w:color="auto" w:fill="auto"/>
            <w:noWrap/>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246</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武汉科技大学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基于产教融合的拔尖创新人才有组织自主培养体系构建与实践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马腾</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程常桂、冯涛、冒颖、秦茂林</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247</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武汉科技大学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科产教融合驱动的智能制造领域专业学位研究生实践创新能力协同培育体系构建与实践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王蕾</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张泽琳、曹建华、夏绪辉、刘翔</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248</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武汉科技大学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土木水利工程硕士卓越工程师校企联合培养模式研究与实践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朱红兵</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冯涛、龚建伍、孙杰、王泽峰</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lastRenderedPageBreak/>
              <w:t>249</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武汉科技大学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基于材料工程领域“卓越工程师产教联合培养”专业学位研究生培养模式研究与实践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刘浩</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韩兵强、鄢文、尹玉成、朱天彬</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250</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武汉科技大学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“双一流”建设背景下研究生招生风险防控及选拔方式改革</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何明</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吕勇、马腾、程常桂、秦茂林</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251</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三峡大学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新医科背景下《医学微生物学》线上线下混合式教学改革与实践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周永芹</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宋银宏、汪露、晁金</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252</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三峡大学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Peyton教学法在医学生临床实践教学中的改良与应用</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李俊明</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杨怀洁、陈小波、伍伟飞、徐雯</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253</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三峡大学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面向智能电网行业特色需求的电力电子理论与实践融合式教学模式探索</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邾玢鑫</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王辉、王凯宏、佘小莉</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254</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三峡大学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基于知识图谱的《机械设计》课程混合式教学改革探索与实践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杨蔚华</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李响、何孔德、倪高翔、覃琳</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255</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三峡大学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大语言模型驱动的水利类课程AI助理教学研究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徐刚</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石小涛、薄会娟</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256</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三峡大学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融合电力行业标准的《电力系统分析》教学内容与课程体系探索</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李丹</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缪书唯、刘颂凯、叶婧、王秋杰</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257</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三峡大学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泛在学习模式下土木工程施工异构积件资源一体化融合研究与实践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雷进生</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陈灯红、王乾峰、郭永成、张齐</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258</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三峡大学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地下建筑结构课程群虚拟教研室建设</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王瑞红</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王乐华、许晓亮、吴秀仪、赵冰琴</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259</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三峡大学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“知识为基，育人为要”，物理化学课程混合式教学模式改革与实践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杨昌英</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刘祈星、冉家兵、刘航航、王慧敏</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260</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三峡大学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数智时代地方高校新闻传播专业实践育人共同体的构建与实施</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杨艳妮</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吴卫华、杜雪琴、杜晓红、钟勋田</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lastRenderedPageBreak/>
              <w:t>261</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三峡大学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德法兼修背景下法学专业三阶教学模式探索——以《刑法学》课堂教学为例</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余倩棠</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贺江华、胡莲芳、方康澜、向海龙</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262</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三峡大学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讲好中国法治故事：《习近平法治思想概论》“四维缔造”课程教学模式创新研究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陈军</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谭建萍、陈秀平、张玲玉、唐祖爱</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263</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三峡大学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基于国家一流专业建设的社会体育指导与管理专业核心课程群建构研究--以三峡大学为例</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苏凡</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秦小平、罗红、王潇、廖萍</w:t>
            </w:r>
          </w:p>
        </w:tc>
        <w:tc>
          <w:tcPr>
            <w:tcW w:w="412" w:type="pct"/>
            <w:shd w:val="clear" w:color="auto" w:fill="auto"/>
            <w:noWrap/>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264</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三峡大学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面向水利电力行业卓越工程师培养模式研究与实践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王乐华</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王瑞红、刘杰、许晓亮、左清军</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265</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三峡大学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对分课堂在研究生&lt;&lt;分子病理学&gt;&gt;教学中的研究与实践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黄益玲</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曹春雨、王艳华、尤程程、李志芳</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266</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三峡大学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高校国际中文传播人才培养“思政引领”模式与路径研究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吴芳</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黄婉梅、周同燕、周卫华、陈晶</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267</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长江大学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依托量子信息科学新专业建设平台的量子课程群建设及教学研究与实践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谷文举</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张华峰、孙利辉、水涛、喻秋山</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268</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长江大学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面向新工科人才培养的公共数学课程“五维并举”数字化教学研究与实践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胡洁</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张涛、李向军、严政、毛战军</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269</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长江大学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长江三峡地质长廊数字模型建立及其在虚拟仿真教学中的应用</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邵燕林</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魏薇、胡忠贵、李涛、罗进雄</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270</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长江大学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新农科背景下园林规划设计类课程数智化实验教学平台建设研究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郭晓华</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许锋、周明芹、吴丽丽、孙陶泽</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271</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长江大学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以新农科建设为导向的植物保护专业课程实践教学改革研究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孙正祥</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李俊凯、周燚、张建民、邓建新</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272</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长江大学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新农科背景下“三引四性五递进”生物化学课程教学改革与实践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丁双成</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张文英、王宏伟、黄礼英、张国辉</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lastRenderedPageBreak/>
              <w:t>273</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长江大学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学习行为大数据驱动的跨模态多尺度自适应通用导学模型研究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张凯</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叶青、黄岚、邱林、周张兰</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274</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长江大学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基于创新应用人才培养的感测技术课程教学研究与实践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孙长河</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杜国锋、黑创、孙士平、王智</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275</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长江大学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基于OBE理念的社会工作专业实践教学体系构建研究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王蕾</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李华成、张敏敏、朱帅</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276</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长江大学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新商科背景下复合型营销人才培养的探索与实践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王萍</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樊帆、陈承、王华强、汪澜</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277</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长江大学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新文科视阈下高校音乐专业《视唱练耳》课程数字化教学创新与实践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李曼</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马春明、饶婷婷、森彦莹、段壁垒</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278</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长江大学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地方高校医学影像技术一流本科专业建设的探索与实践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陈晓光</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张利民、姬广海、任伯绪、段梦昀</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279</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长江大学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工程教育专业认证下机械专业毕业论文（设计）过程管理研究与实践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邓福成</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李美求、张先勇、华剑、周永乾</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280</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长江大学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习近平生态文明思想融入大中小思政课教学一体化路径研究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肖芬蓉</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黄晓云、王红、杨琳丽、陈官伟</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281</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长江大学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卓越工程师学院背景下的混凝土结构基本原理课程教学改革研究与实践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路世伟</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杜国锋、肖桃李、阳霞、刘流</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282</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长江大学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大学生体质健康与屏前久坐行为的关系研究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王积福</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孙国涛、石芳、杨玉娟、胡人</w:t>
            </w:r>
          </w:p>
        </w:tc>
        <w:tc>
          <w:tcPr>
            <w:tcW w:w="412" w:type="pct"/>
            <w:shd w:val="clear" w:color="auto" w:fill="auto"/>
            <w:noWrap/>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283</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长江大学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数字化转型背景下地方高校物理教育硕士实践能力培养路径研究与实践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张静</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张华峰、孙利辉、杨琴、喻秋山</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284</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长江大学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健康中国战略下护理硕士专业学位研究生临床实践能力培养的研究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彭芳</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周红、龚爱萍、任艳蕊、耿敬</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lastRenderedPageBreak/>
              <w:t>285</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长江大学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基于产教深度融合的专业学位硕士研究生培养模式研究与实践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杨烨</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高学军、苏应兵、杨丰利、宋娇</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286</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江汉大学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“三药素融合”赋能“4+1模式”探索懂医精药型临床药学人才培养模式</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曹晓琴</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王雄、方振峰、杨秋香、施璐</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287</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江汉大学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新工科背景下“1+2+3+X”培养模式的工程训练育人体系研究与实践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张朝刚</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漆为民、易建钢、侍中楼、杨俊杰</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288</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江汉大学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基于“服务-学习”的社会工作专业产教融合“工作坊”实践教学体系研究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王世欢</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赵立新、方爱清、杨颂平、梅傲寒</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289</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江汉大学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数智与实践双驱动：新文科背景下视觉传达一流本科专业课程群建设探索</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李孟洁</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曹琳、谭杏、孟素卿、张楚阳</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290</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江汉大学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委托管理赋能地方综合性大学师范生实践教学共同体构建研究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兰军</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许磊、张婧、邓锐</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291</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江汉大学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新文科背景下的音乐教育专业本硕一体化建设研究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方芸</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张轶、张慧琴、林雯、古悦</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292</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江汉大学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新文科背景下地方高校语言服务人才培养模式及实现路径研究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邬忠</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周昕、牛忠光、焦俊峰、陶阳</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293</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江汉大学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地方高校“生物技术”国家一流专业建设提升路径与特色发展研究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熊飞</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刘红艳、李佳楠、夏明、翟东东</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294</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江汉大学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高校《传统龙舟》系列课程思政建设与实施研究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何亚斌</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赵富学、蒋国勤、吴钰祥、毛璐</w:t>
            </w:r>
          </w:p>
        </w:tc>
        <w:tc>
          <w:tcPr>
            <w:tcW w:w="412" w:type="pct"/>
            <w:shd w:val="clear" w:color="auto" w:fill="auto"/>
            <w:noWrap/>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295</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江汉大学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新文科背景下运动训练专业实践教学模式及实践研究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黄睿</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蒋国勤、周宇、曹志凯、罗淼</w:t>
            </w:r>
          </w:p>
        </w:tc>
        <w:tc>
          <w:tcPr>
            <w:tcW w:w="412" w:type="pct"/>
            <w:shd w:val="clear" w:color="auto" w:fill="auto"/>
            <w:noWrap/>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296</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江汉大学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新工科背景下基于云计算和AIGC的混合式教学模式研究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桑鸿乾</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徐璐、钱同惠、于涛、王兵</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lastRenderedPageBreak/>
              <w:t>297</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江汉大学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基于SECI理论的研究生课程思政要素模型及评价研究——以“管理科学研究方法”课程为例</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卢小兰</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汪朝阳、李丹青、叶珺</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298</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江汉大学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产教融合视阈下应用心理硕士人才培养模式的探索与实践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余香莲</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许磊、朱冬梅、孔晓东、任志洪</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299</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湖北工业大学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培养芯片专业人才创新能力的物理课程体系改革探索与实践</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闵锐</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耿亮、罗山梦黛、邓罡、陈本源</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300</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湖北工业大学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现代产业学院背景下集成电路产业人才实践培养平台建设研究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姚育成</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李劲、吕辉、徐鹏、吕清花</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301</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湖北工业大学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课程思政视域下学生工程能力培养的设计与实施——以《系统分析与设计》课程为例</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郑朝霞</w:t>
            </w:r>
          </w:p>
        </w:tc>
        <w:tc>
          <w:tcPr>
            <w:tcW w:w="1150" w:type="pct"/>
            <w:shd w:val="clear" w:color="auto" w:fill="auto"/>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302</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湖北工业大学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双碳目标引领下《发电厂电气部分》课程思政探索</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余瑜</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付波、张国治、方娜、方雅琪</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303</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湖北工业大学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入门阶段建筑设计核心素养培养的课程改革及研究——以建筑学专业二年级《建筑设计》课程为例</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吴婷</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黄艳雁、邹贻权、邹涵、刘磊</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304</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湖北工业大学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工科实验课程思政三合四协同建设路径研究与实践--以化工原理实验为例</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范明霞</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韩东、胡兵、熊剑、邓兰</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305</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湖北工业大学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基于认知行为理论的土木工程专业课程思政创新探索与实践研究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李扬</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黄艳雁、周金枝、李祝、谭燕</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185F5C">
        <w:trPr>
          <w:cantSplit/>
          <w:jc w:val="center"/>
        </w:trPr>
        <w:tc>
          <w:tcPr>
            <w:tcW w:w="0" w:type="auto"/>
            <w:shd w:val="clear" w:color="auto" w:fill="auto"/>
            <w:vAlign w:val="center"/>
          </w:tcPr>
          <w:p w:rsidR="00185F5C" w:rsidRDefault="005331DA">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306</w:t>
            </w:r>
          </w:p>
        </w:tc>
        <w:tc>
          <w:tcPr>
            <w:tcW w:w="759"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湖北工业大学</w:t>
            </w:r>
          </w:p>
        </w:tc>
        <w:tc>
          <w:tcPr>
            <w:tcW w:w="1833"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“金课”背景下基于大文化观视野的工科高校建筑史课程群建构研究</w:t>
            </w:r>
          </w:p>
        </w:tc>
        <w:tc>
          <w:tcPr>
            <w:tcW w:w="308" w:type="pct"/>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程雯</w:t>
            </w:r>
          </w:p>
        </w:tc>
        <w:tc>
          <w:tcPr>
            <w:tcW w:w="1150" w:type="pct"/>
            <w:shd w:val="clear" w:color="auto" w:fill="auto"/>
            <w:vAlign w:val="center"/>
          </w:tcPr>
          <w:p w:rsidR="00185F5C" w:rsidRDefault="005331DA">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黄艳雁、邹涵、孙皓、赵丽芳</w:t>
            </w:r>
          </w:p>
        </w:tc>
        <w:tc>
          <w:tcPr>
            <w:tcW w:w="412" w:type="pct"/>
            <w:shd w:val="clear" w:color="auto" w:fill="auto"/>
            <w:noWrap/>
            <w:vAlign w:val="center"/>
          </w:tcPr>
          <w:p w:rsidR="00185F5C" w:rsidRDefault="00185F5C">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rsidP="006D5869">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307</w:t>
            </w:r>
          </w:p>
        </w:tc>
        <w:tc>
          <w:tcPr>
            <w:tcW w:w="759" w:type="pct"/>
            <w:shd w:val="clear" w:color="auto" w:fill="auto"/>
            <w:vAlign w:val="center"/>
          </w:tcPr>
          <w:p w:rsidR="00E7712B" w:rsidRDefault="00E7712B" w:rsidP="00607002">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湖北工业大学</w:t>
            </w:r>
          </w:p>
        </w:tc>
        <w:tc>
          <w:tcPr>
            <w:tcW w:w="1833" w:type="pct"/>
            <w:shd w:val="clear" w:color="auto" w:fill="auto"/>
            <w:vAlign w:val="center"/>
          </w:tcPr>
          <w:p w:rsidR="00E7712B" w:rsidRDefault="00E7712B" w:rsidP="00607002">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数字化转型背景下高校能源经济专业人才培养模式研究</w:t>
            </w:r>
          </w:p>
        </w:tc>
        <w:tc>
          <w:tcPr>
            <w:tcW w:w="308" w:type="pct"/>
            <w:vAlign w:val="center"/>
          </w:tcPr>
          <w:p w:rsidR="00E7712B" w:rsidRDefault="00E7712B" w:rsidP="00607002">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rsidP="00607002">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王文希</w:t>
            </w:r>
          </w:p>
        </w:tc>
        <w:tc>
          <w:tcPr>
            <w:tcW w:w="1150" w:type="pct"/>
            <w:shd w:val="clear" w:color="auto" w:fill="auto"/>
            <w:vAlign w:val="center"/>
          </w:tcPr>
          <w:p w:rsidR="00E7712B" w:rsidRDefault="00E7712B" w:rsidP="00607002">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熊伟、张燕华、丁文斌、田超</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rsidP="006D5869">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308</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湖北工业大学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工匠精神融入工科高校“大思政课”教学理路研究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李金玉</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姚晓强、詹红菊、李睿、程晨</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lastRenderedPageBreak/>
              <w:t>309</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湖北工业大学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ChatGPT时代数字艺术类课程的智慧助学模式研究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程亚军</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段芸、彭立、陈叶蕾、牛旻</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310</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湖北工业大学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ChatGPT背景下大学英语翻译技能创新教学及其反拨效应研究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冯亚利</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黄广芳、黎慧、张阿林、张培芳</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311</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湖北工业大学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数智化转型视域下营销专业创新人才培养改革与实践</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熊伟</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彭育园、杨琴、张磊、王文希</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312</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湖北工业大学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大学日语课程思政教学设计与实践研究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张莉</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白阳明、龙春秀、徐萍、张茜雯</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313</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湖北工业大学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大数据背景下高校公体课实践教学个性化指导与教学效果评估研究----以体质健康测试为例</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曾伟</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梁晶、朱襄宜、熊熠、张家盛</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314</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湖北工业大学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高质量发展要求下湖北省本科教学质量的现状、挑战与对策研究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马丹</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徐顺、向蓉、王薇、陈俊源</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315</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湖北工业大学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基于AI技术的高校体育教学路径研究--以乒乓球教学为例</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潘华云</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熊炜、徐宣、宋旭、罗静文</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316</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湖北工业大学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多学科交叉型“五位一体”计算机学科研究生创新能力培养模式探索</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甘海涛</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叶志伟、周然、张吉昕、杨智</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317</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湖北工业大学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基于大工程观的材料与化工专硕工程能力培养体系构建</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刘清亭</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余鹏、付旭东、张艳华、赵西坡</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318</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湖北工业大学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基于产教融合、四共四通的卓越工程师培养创新与实践</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宋小春</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武明虎、钱应平、薛欢、吴铁洲</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319</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湖北工业大学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研究生创新创业竞赛与人才培养融合研究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饶鉴</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明月、刘雅文、刘涛、刘慧</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lastRenderedPageBreak/>
              <w:t>320</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武汉工程大学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基于价值引领的线上线下混合式课程思政教学体系建设探索与实践</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栗娟</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王海晖、刘玮、汤剑琴</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321</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武汉工程大学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新工科背景下地方高校机械类专业专创深度融合教学体系建设及项目驱动式实施路径研究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马琳伟</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郑小涛、刘利军、马志敏、刘源</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322</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武汉工程大学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电机学课程多维度实践教学模式的探索与实践</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曾丽</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李自成、刘健、王振、刘江</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323</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武汉工程大学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基于OBE理念的“双碳”战略融入环境工程人才培养方案研究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周旋</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王营茹、柯军、程璟、张慧</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324</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武汉工程大学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基于学科交叉融合的新工科力学课程群建设探索与实践</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徐丰</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刘章军、许峙峰、毛金城、马志敏</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325</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武汉工程大学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高校创新创业教育生态场域构建研究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邓欢</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严敏、孙先明、刘念、乔辉</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326</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武汉工程大学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智能技术时代高校教师教学质量综合评价体系研究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蒋尹华</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兰海、张媛媛、高友智、张荟</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327</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武汉工程大学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“三个一流”建设背景下土建类专业核心课程“多元融合”建设的教学改革与实践</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吴巧云</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赵程、潘登、陈旭勇、边晓亚</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328</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武汉工程大学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地方高校环境设计人才助力乡村振兴实践教学研究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杨中贵</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邱裕、张茵、高英强、陈波</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329</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武汉工程大学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省属高校国际贸易专业课程思政实效性研究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刘晓慧</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李小帆、杨克平、蒋艳萍</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330</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武汉工程大学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地方高校新工科“一体系•二促进•三要点•四主体•五维度”课程思政教学体系研究与实践</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周德红</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王海晖、石倩、吴燕玲、雷克江</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331</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武汉工程大学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数智化理念与路径下的大学本科教学新生态构建研究与实践</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王海晖</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杨晨晨、张水平、黄巍、刘君</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332</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武汉工程大学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“大思政观、大科学观、大工程观”统领下专业学位硕士研究生培养体系研究——以土木水利类为例</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刘章军</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徐丰、白桃、周春梅、谢莎莎</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lastRenderedPageBreak/>
              <w:t>333</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武汉工程大学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卓越工程师培养理念引导的工程类专业学位研究生教育新体系构建与探索</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张俊</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王海晖、刘军、田红梅、陈灯</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334</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武汉工程大学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教育数字化转型视阈下控制学科研究生数字素养提升路径探索与实践</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黄自鑫</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田斌、李国保、林梦颖、肖楚阳</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335</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武汉纺织大学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数字化赋能计算机系统能力培养的研究与探索</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李明</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魏雄、丁磊、程君、吴渊</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336</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武汉纺织大学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新文科背景下高校“跨界融合”创新创业人才培养模式研究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占明珍</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毛莹、罗红卫、郭雪、赵君</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337</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武汉纺织大学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数智赋能的新文科财务人才培育路径研究与实践</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陈蕾</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孙命、杨金键、杨孙蕾、赵华</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338</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武汉纺织大学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新文科背景下国内外设计类优质教学资源共享公共政策研究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刘凡</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邱杰、黄龙飞、鄢章民、关艳</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339</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武汉纺织大学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劳动教育视角下大学生创新创业课程体系建设研究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孙杰</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凡蓉蓉、李正旺、姚瑶、张宇</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340</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武汉纺织大学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针织类新文科虚拟仿真实验课程体系的构建与实践探索</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沙莎</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江学为、邓中民、陈继红、迟诚</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341</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武汉纺织大学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工科数学教学的守正与数字化创新</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周志刚</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陈丽红、王会利、刘杰、胡新荣</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342</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武汉纺织大学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基于课程思政理念下的大学体育教学改革研究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陈宁</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邹玉享、杨立春、刘剑、陈茜茜</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343</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武汉纺织大学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基于VR技术的纺织科技虚拟仿真展示实验平台建设研究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张丹</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肖顺菊、李强、李成新、严梦思</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344</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武汉纺织大学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一带一路和课程思政双视角下纺织类留学生培养模式构建与探索</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罗磊</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夏治刚、周阳、李岱祺、谭思睿</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lastRenderedPageBreak/>
              <w:t>345</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武汉纺织大学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基于多学科交叉融合的高质量纺织类研究生的培养体系构建与实践探索</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王栋</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刘琼珍、李沐芳、刘轲、杨丽燕</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346</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武汉纺织大学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基于虚拟仿真的现代纺织加工技术课程教学模式探索</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夏治刚</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张尚勇、刘可帅、陈军、黎征帆</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347</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武汉纺织大学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党建+“双创”新工科研究生育人模式研究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金艳</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肖述剑、杨晶晶、刘欣、陈竹君</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348</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湖北中医药大学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基于国家级一流课程《荆楚中医药文化传承与实践》的社会实践课程建设研究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周士权</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郭岚、姚泷皓、汤钰文、刘大会</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349</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湖北中医药大学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新医科背景下认知学徒制三链融合式《伤寒论》课程教学创新与实践</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岳滢滢</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刘松林、陶春晖、樊讯、蒋跃文</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350</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湖北中医药大学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《仪器分析》虚拟仿真数字化资源体系的构建及“三维立体化”教学模式的探索实践</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黄荣增</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宋成武、李菀、吴松涛、陈成</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351</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湖北中医药大学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“诠释学”视域下的中医学课程思政素材挖掘与凝练—以方剂学为例</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李德顺</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曹秋实、陈睿、柳琳、刘哲</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352</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湖北中医药大学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中医药高校思政课“三维一体”教学实践模式的构建与研究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鲁琴</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邓先奇、陈睿、鲁晓翀、朱澳拉</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353</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湖北中医药大学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新文科视角下中医院校《医学英语词汇学》课程思政教学探索</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白婧</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刘娅、徐伟、黎金娥、郝建军</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354</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湖北中医药大学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中医药文化融入思想政治教育实践创新与质量保障体系研究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唐金桃</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刘钰涵、张晓林、万可、曹阳</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355</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湖北中医药大学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医学信息类课程群课程思政教学效果评价指标体系构建研究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杨海丰</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孙扬波、周婷、谢言、彭昱欣</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356</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湖北中医药大学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健康中国背景下中医康复学服务地方基层人才培养模式研究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黄浏姣</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黎诗祺、章程鹏、吴偲、刘翠丽</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lastRenderedPageBreak/>
              <w:t>357</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湖北中医药大学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中医经典课程思政元素体系构建及实践研究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李云海</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杨帆、曹姗、林连美、蔡蓉</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358</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湖北中医药大学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准入式教学理念下中医混合学习教学模式的构建与实证研究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王岚</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陈继东、吴文静、周全、吴成态</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359</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湖北中医药大学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名老中医药专家传承工作室在中医药拔尖人才培养中的作用及培养模式探索与实践</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周贤</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刘松林、岳滢滢、许乐思、林云崖</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360</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湖北中医药大学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基于互联网+的分级式“虚实融合”护理实训室开放管理模式的构建与应用</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贺惠娟</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付蓓、陈芳、王向荣、宋嘉莉</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361</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湖北中医药大学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体教融合视域下新时代高校体育教育高质量发展路径研究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梁荣相</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李致潇、方志鹏、谢光璟、李林</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362</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湖北中医药大学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基于ADDIE模型融合人文与创客精神的研究生课程开发与应用——以《高级护理研究》为例</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王云翠</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胡慧、艾亚婷、郑桃云、贺惠娟</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363</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湖北中医药大学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“五维融合 多级联动”构建荆楚特色中医硕士专业学位研究生培养模式改革研究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刘松林</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王彦春、舒劲松、陶春晖、林云崖</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364</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湖北中医药大学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新医科背景下临床医学专业研究生“一课一坊”心理健康教育模式研究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朱斯斯</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易涛、林云崖、刘军、汪珺</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365</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武汉轻工大学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教育强国战略下的来华留学生“跨境电子商务”全英课程建设研究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吕丹</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赵伟锋、蔡小勇、陈运思、陈会玲</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366</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武汉轻工大学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区域经济发展下环境工程专业“五位一体”新工科创新人才培养体系的构建与实践</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胡纯</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梅运军、刘骏、黄岚、申文娟</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367</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武汉轻工大学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“双碳”视角下《环境工程实验》课程教学改革与“绿色”实践</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张顺喜</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黄岚、梅运军、胡文云、刘骏</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368</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武汉轻工大学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基于能力培养的《食品生物化学》课堂教学手段与方法改革研究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林红</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张维农、贺军波、杨庆、张海龙</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lastRenderedPageBreak/>
              <w:t>369</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武汉轻工大学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新工科背景下传统工科专业人才学习质量提升路径的探索与实践</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王展</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金伟平、李芳、贾喜午、从艳霞</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370</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武汉轻工大学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问题联动式探究法在高校思政课教学中的应用研究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尚真洁</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靖小琴、黄木、刘平、张俊</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371</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武汉轻工大学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基于增值评价的高校思政课教学评一体化框架构建研究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侯德娟</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黄木、靖小琴、陈瑜玮、龚高抒豪</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372</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武汉轻工大学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新基建驱动下旅游管理专业高质量发展路径创新研究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郭田田</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黄猛、马勇、胡灿伟、程丛喜</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373</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武汉轻工大学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新文科背景下物流管理国家一流专业建设研究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谭勇</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黄利玲、叶金珠、单初、钟琴</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374</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武汉轻工大学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中外合作办学专业课程思政的价值意蕴与实践研究--以大学英语课程为例</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陈国良</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张颖、杨敏、刘珈利、邹星</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375</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武汉轻工大学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新时代背景下高校校园体育文化体系构建研究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王霞</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万珺、龚艳、乔勇</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376</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武汉轻工大学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大学英语教学国际传播能力培养研究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李鹏</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曾祥芳、蔡建平、郭敏、刘瑾</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377</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武汉轻工大学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生态文明视域下探索农业废弃物在农业硕士教学中的实践案例</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闫俊涛</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王春艳、陈红梅、王春蕾、黎小芳</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378</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武汉轻工大学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畜牧专业学位研究生案例教学和案例库建设研究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刘玉兰</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康萍、许啸、林佳、陈少魁</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379</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湖北师范大学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数字化转型下基于知识图谱的电动力学教学优化研究与实践</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杨伦</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王秀章、刘飞、孙富华、熊东彬</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380</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湖北师范大学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基于一流课程建设和师范生培养的教学模式深度创新与实践</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刘伟明</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甘露、郑绿洲、吴爱龙、程婷</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lastRenderedPageBreak/>
              <w:t>381</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湖北师范大学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"PCA三位一体"材料类人才培养模式探索与实践</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潘其云</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李中、胡艳军、刘敏、张明平</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382</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湖北师范大学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文化自信视域下古典诗词课程教学改革与创新研究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沈月</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李治平、景遐东、吴福秀、常璐</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383</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湖北师范大学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新文科背景下大学语文跨学科教学模式研究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和艳芳</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赵爱武、王成、杨文军、王阅</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384</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湖北师范大学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基于大数据技术的高校思想政治理论课教学方法创新研究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程琼</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唐兴军、张耀天、胡刚、张畅</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385</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湖北师范大学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数字化赋能精准教学的《微格教学》课程改革研究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刘闪</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刘兴红、潘敏、徐海霞、狄冰冰</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386</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湖北师范大学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新文科视域下国际经济与贸易专业课程体系建构与实践探索</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张莉</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聂亚珍、颜永才、王君安、曹子瑛</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387</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湖北师范大学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文化自信视域下大学体育课程思政一体化教学改革与创新研究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刘劲松</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朱施成、周曙、陈盼、刘欧美</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388</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湖北师范大学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基于区块链构建实验室安全可溯源日志管理体系的研究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李书明</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陈云红、李冰楠、邓贵斌、郑雪薇</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389</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湖北师范大学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数字化赋能大学英语教学评价机制研究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赵静</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高旭阳、南潮、伍文忠、汪俊</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390</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湖北师范大学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基于OBE理念的学科教学(物理)专业学位研究生教学模式的改革研究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侯向锋</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李江林、丁逊、刘娜、樊超杰</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391</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湖北师范大学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研究生课程教学质量评价指标的构建与运用研究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田广</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肖雪、陈引兰、周长雷、周曙</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392</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湖北师范大学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CIPP模式下信息技术赋能的专业学位研究生教育质量评价研究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李光敏</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李书明、童强、陈琦、潘敏</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lastRenderedPageBreak/>
              <w:t>393</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湖北师范大学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“一体二样三化四式”研究生大思政课实践育人模式研究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邹佩</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唐兴军、杨金平、谭振义、周勇飞</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394</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湖北民族大学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地方高校新农科人才培养中的植物学课程思政研究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邓仕明</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艾训儒、姚兰、邓志军、肖强</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395</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湖北民族大学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“产、研、赛、教”四融合创新人才培养模式研究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钱楷</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陈世强、李超、徐建、张春艳</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396</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湖北民族大学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“新工科”背景下微专业建设与实践——以智能装备上位机软件开发微专业为例</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陈世强</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马大柱、向军、谭林立、杨永明</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397</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湖北民族大学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智能时代英语专业新形态翻译教材建设研究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覃军</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骆贤凤、向云、李靖、汪刚</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398</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湖北民族大学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“讲好民族体育故事”：地方民族院校体育新闻学课程思政案例库建设</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宋娜</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刘尧峰、何斌、王佳、姜素凤</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399</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湖北民族大学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双创思政、专创融合、企创赋能——新时代应用型高校双创育人模式研究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易金桥</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李超、袁久和、徐建、陈尧</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400</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湖北民族大学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基于VR技术的运动损伤与康复仿真课程建设</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周术锋</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郭志平、杨梅、肖哲、胡庆华</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401</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湖北民族大学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“1+4”CAMP能力培养在应用统计专硕人才培养改革与实践中的应用</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陈尧</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向会立、方壮、魏代俊、向长城</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402</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湖北民族大学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“立德树人”视域下体育课程思政建设的探索与实践</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李金容</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倪东业、何斌、王先茂、宋庆龙</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403</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湖北汽车工业学院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工程认证背景下高等数学与专业基础课结合的课程教学改革研究与实践-以机械类专业为例</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刘开拓</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徐风华、关俊霞、任爱华、郑冬黎</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404</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湖北汽车工业学院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聚焦复杂工程问题的应用型高校机械类综合性专业课程理实一体化教学改革与实践</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陈诚</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陈勇、王宸、陈君宝、李峰</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lastRenderedPageBreak/>
              <w:t>405</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湖北汽车工业学院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课程思政融入汽车类专业课程教学全过程的路径探索与实践</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章菊</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冯樱、周红妮、姚胜华、高伟</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406</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湖北汽车工业学院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行业高校材控专业卓越工程创新人才培养模式研究与实践</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郭睿</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刘峰、李峰光、肖海峰、赵红利</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407</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湖北汽车工业学院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融合“美育-劳育”的工程训练KAPIV体系构建与实践</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顿亚鹏</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刘峰、何汉军、李峰光、杨全涛</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408</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湖北汽车工业学院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数字赋能视域下大学英语智慧教学设计体系研究及实践</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蔡凤梅</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乔传代、王辰晖、朱战炜、马东黎</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409</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湖北汽车工业学院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汽车产业新发展阶段车辆工程领域专业学位研究生培养体系研究与实践</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尹长城</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杨正才、胡明茂、冯樱、郝琪</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410</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湖北汽车工业学院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面向新工科的研究生学术英语混合教学模式改革研究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杨荣广</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王生怀、邓军涛、维安(Megaptche Megaptche Yvan Rudhel)、徐寅英</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411</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湖北汽车工业学院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数字教育背景下研究生线上线下融合（OMO）教学模式的理念创新与路径优化研究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胡姜</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王逸雯、李雪涛、殷旅江、王红英</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412</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湖北医药学院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护理专业国家级混合式金课“一体两翼”大思政育人模式研究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徐兰兰</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李艳、柯丽、程利、王金娜</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413</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湖北医药学院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临床技能培训中心评估指标体系研究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沈媛媛</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王建平、张超、李高军、张凤尧</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414</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湖北医药学院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核心素养向导下“影子”体验活动联合Mini-CEX评价模式在《成人护理学》中的应用</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杨金芳</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汪双月、周玉梅、罗妮娜、唐玉婷</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415</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湖北医药学院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现代信息技术赋能--智慧化临床技能学习社区的构建</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刘翠</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袁杰、王建平、张越、邓娜</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416</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湖北医药学院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 xml:space="preserve">新时代教育评价改革视域下高校体育教师教学能力评价体系构建研究　</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朱红军</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黄越、李承龙、叶明、朱钊</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lastRenderedPageBreak/>
              <w:t>417</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湖北医药学院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基于MDT模式提升专业学位研究生临床思维能力的探索研究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陈文</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杨波、严艳、杜恩辅、单宝珍</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418</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湖北经济学院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“双创导师牵引+学科竞赛驱动”的财经类高校大学生创新创业能力培养模式探索与实践</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叶提芳</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张耀峰、王磊、夏伦、杨文绮</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419</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湖北经济学院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“双碳”经管人才协同培养机制和教学资源建设研究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严飞</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李正旺、刘习平、汪金伟、张少勇</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420</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湖北经济学院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新文科背景下审计专业人才多阶渐进式培养与实践——基于点-线-面-体的视角</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夏喆</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颜莉、邓青、林勇军、余四林</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421</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湖北经济学院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大数据驱动下基于师生共同体的高校本科人才高质量培养研究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余小高</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彭玲、贾玉福、李金阳、朱晓波</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422</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湖北经济学院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智慧学习环境下学科知识图谱构建及其应用研究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靳洪</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李春艳、陈新武、王茜、戴志锋</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423</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湖北经济学院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休闲体育专业产学研协同育人模式的构建与实践</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龚浩</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胡启良、马广卫、陶然、王文振</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424</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湖北经济学院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基于人工智能的高校攀岩运动教学与训练监测研究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张俊</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王玉锋、马广卫、郝英、吴川</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425</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湖北经济学院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“数智化+会计教育”交融视域下MPAcc实践应用能力提升路径研究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刘迅</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许传华、邵天营、谈多娇、向同</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426</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湖北警官学院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从能力图谱到知识图谱的网络安全与执法专业课程体系构建研究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龚德中</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王宁、危蓉、罗勇、何姗</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427</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湖北警官学院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公安院校课程思政教学实践与创新研究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罗丽娅</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游永兴、徐霞、向林、王真宇</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428</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湖北警官学院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公安涉外法治人才培养模式研究——以国际法学教学实践为视角</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付琴雯</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熊安邦、黄莉娜、谈伟</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lastRenderedPageBreak/>
              <w:t>429</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湖北警官学院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主体间性理论视阈下大学警务英语教学改革研究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吕杨</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陈晓辉、甘士燕、郑伟、吴芸</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430</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武汉体育学院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OBE认证理念下体育教育专业健康教育类课程内容优化研究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钱红胜</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汪全先、吕钶、樊林华</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431</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武汉体育学院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国球精神融入高校乒乓球课程思政路径建构与实践研究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兰彤</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何艳、刘托、李雯雯、黄岑</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432</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武汉体育学院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从知识整合到能力生成：体育人才专业课程体系优化路径与实践研究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郜卫峰</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徐霞、彭小伟、汪凌云、王瑞雪</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433</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武汉体育学院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体育师范教育基地建设标准与运行机制研究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姜韩</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彭小伟、魏零壹、但艳芳</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434</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武汉体育学院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科教融合育专业、产教融通育人才——开创中国体育管理人才培养先河的四十年探索与实践</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陈刚</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黄志勇、丁阳、段红艳、李怡</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435</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武汉体育学院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习近平关于文艺重要论述融入高校艺术课程思政建设研究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陈芳</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李芳、刘炼、雷淼雯、刘芳</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436</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武汉体育学院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新文科视域下运动训练专业卓越人才培养实践研究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汪宇峰</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郑湘平、柳鸣毅、吴一非、罗冰婷</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437</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武汉体育学院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基于运动原理认知的高校大学体育“专项化”教学改革研究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王丽娟</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聂应军、张学、王操惠</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438</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武汉体育学院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体教融合视域下大学生运动员管理模式研究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敬艳</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彭小伟、柳鸣毅、吴佳贤、唐宏霖</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439</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武汉体育学院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体育硕士专业学位研究生教学案例库开发与应用研究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陈蔚</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杨翼、彭小伟、邵艳艳、章鹏</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440</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武汉体育学院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“四新”建设背景下体育学研究生协同培养：理论模型、核心体系与实践进路</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花楷</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夏杰长、刘志云、刘晓宇、张碧昊</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lastRenderedPageBreak/>
              <w:t>441</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武汉体育学院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新时代“学科能力生成”导向的体育学研究生人才培养模式改革研究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王志强</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杨翼、陈蔚、但艳芳、张广弟</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442</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武汉体育学院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体育专业研究生课程思政教学程式构建与质量督评研究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赵富学</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黄莉、李爱群、但艳芳、吕钶</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443</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湖北美术学院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数智时代学科交叉背景下艺术类设计专业人才培养的创新与实践研究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张锐</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杨艺、王康、杜妍洁、龚乾</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444</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湖北美术学院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面向“存量”城市更新的环境设计类专业课程体系建设研究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王晓虎</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周彤、何凡、丁凯、张楠</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445</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湖北美术学院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新媒体时代美术院校时尚传播课程体系建设研究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张国栋</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李海兵、姜晓曦、罗双</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446</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湖北美术学院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大语言模型应用于大学英语口语课堂的个性化教学策略</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王珏</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毛凤凡、肖莉、赵峰、向萌</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447</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湖北美术学院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人工智能赋能：研究生艺术创新能力培养的教学变革研究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杨艺</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张锐、向瑾、王康、杜妍洁</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448</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武汉音乐学院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音乐分析课程体系的创新与实践</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杨和平</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符方泽、邬娟、郭鸿斌、闵讷</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449</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武汉音乐学院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江汉平原民俗民间舞蹈在高校活态传承中的价值研究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熊妍</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李大、姚瑶、秦钟羚、李文俊</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450</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武汉音乐学院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艺术院校“大思政课”建设的特色模式与实施路径</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孙燕</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赵晖、冯茜、盛显容、李发铨</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451</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武汉音乐学院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室内乐弦乐团优化发展与创新提升研究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肖菲</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唐艳、龙敏、杨智皓、张瑛</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lastRenderedPageBreak/>
              <w:t>452</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武汉音乐学院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基于成果导向的产教融合、校企协同育人模式的构建与实践</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谭军</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游国梁、熊晨安、朱廷杰</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453</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湖北文理学院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面向解决复杂工程问题能力培养的地方高校计算机类专业实践教学体系构建与实践</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吴中博</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杭波、张其林、康长青、项东升</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454</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湖北文理学院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新文科建设背景下旅游管理一流专业应用型人才培养探索与实践</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何珍</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张弢、龙雨萍、李晶、毛新伟</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455</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湖北文理学院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面向集成电路产业后端的“校企持久合作”人才培养模式探索与实践——以在本校推行“芯火燎原”集成电路人才培训班为例</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安忙忙</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王正强、汪竞阳、金鑫、李刚</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456</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湖北文理学院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五育并举、构建适应新时代人才培养需求的“大美育”通识教育体系</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刘浩</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孙艳玲、管启文、程诚、贾枫</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457</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湖北文理学院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OBE理念下体育师范生教育实习表现性评价体系的构建与实践应用研究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吉玉良</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张华江、吴涛、李小进</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458</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湖北文理学院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德艺兼备、理实结合、融合发展：大学体育艺术类课程教学创新与实践</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林万雷</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何忠、许志琳、高顺、康吉提</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459</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湖北文理学院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“三方协同、四维融合”社会工作研究生高质量应用型人才培养研究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何晓红</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张樊、夏国锋、刘英为、曾强</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460</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湖北工程学院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基于“企业人才能力需求导向”的新工科地方院校机械专业实践教学体系改革与构建</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杨义</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李玉梅、徐刚、陈宗涛、魏可可</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461</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湖北工程学院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地方型高校《天然高分子材料》OBE教学探索与实践</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何边阳</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朱磊、郭连贵、张瑶瑶、李维双</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462</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湖北工程学院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新工科产教融合、校企合作机制模式探索与实践——以土木工程专业为例</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罗明星</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郭波、王兴肖、李青、钟丽</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463</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湖北工程学院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省属本科院校“新商科”人才培养模式实践研究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张辉</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张承龙、刘姣华、冀红梅、熊鹏</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lastRenderedPageBreak/>
              <w:t>464</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湖北工程学院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师范专业认证背景下数学与应用数学专业人才培养和教学模式研究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周俊超</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李渺、肖应雄、曾梅兰、周浩</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465</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湖北科技学院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数智化背景下高校与中学外语教师虚拟教研共同体实践路径研究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潘登</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吴芳芳、徐旭霓、张正林、杨庆华</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466</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湖北科技学院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新应用型人才培养模式下的电影编剧课教学内容改革研究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邓志文</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谭辉煌、高超、胡美玲、段婷婷</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467</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湖北科技学院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“五育融合，三全育人”视域下人工智能赋能课程思政教学研究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曾志刚</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鲍翠玉、周春林、戴文华、刘侣萍</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468</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湖北科技学院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基于产教融合的新时代药学研究生卓越工程师培养模式探索与实践</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闵清</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罗斌华、张又枝、覃双林、要辉</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469</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湖北科技学院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大健康产业背景下护理学省级一流专业建设的探索与实践</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张侠</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罗菊英、潘盛信、单士刚、冯丽</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470</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湖北科技学院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课程思政视域下大学体育校本课程建设路径探究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高慧妮</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刘远海、罗远东、张晔、徐典</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471</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湖北科技学院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ChatGPT在大学英语口语教学中的实践研究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张捷</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唐进、李琳、周婧、柯文娟</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472</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湖北科技学院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新时代背景下专业学位硕士研究生教育质量保障体系建设与实践</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欧阳昌汉</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卢社阶、余维、石裹莹、周天瑛</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473</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黄冈师范学院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协同开发地方特色高中化学综合实践活动的路径研究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周林楠</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何亚龙、杨一思、蒋小春、叶发兵</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474</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黄冈师范学院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基于ADDIE模型的线上线下混合式教学在高校概率论与数理统计课程中的实践研究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孙幸荣</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杨族桥、任全玉、潘晨、李圣国</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475</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黄冈师范学院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基于工程教育理念重构闭环式创新实践课程体系探索：以地方师范院校电子信息工程专业为例</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徐波</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兰智高、黎会鹏、丁如春、雷学堂</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476</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黄冈师范学院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“新课标”背景下议题式教学在思政课中的运用研究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李霞</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李晓霞、王贵东、夏慧、陈松</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lastRenderedPageBreak/>
              <w:t>477</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黄冈师范学院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课程改革中地方高校外语教师能动性提升路径研究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陈曼</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岑海兵、严菊环、张丽、万呈惠</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478</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黄冈师范学院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基于“书院+学院”大学科厚情怀“优师计划”人才培养模式创新与实践研究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漆昌柱</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夏庆利、陈朝阳、胡志华、童三红</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479</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黄冈师范学院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新文科背景下地方高校传媒类“专业思政”建设的路径与实践研究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孙喜杰</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陈然、李燕群、许五龙、李艳梅</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480</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黄冈师范学院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基于传承中国精神与文化的大学英语课程思政实践路径研究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汪金凤</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岑海兵、居继清、陈曼、蒲春红</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481</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黄冈师范学院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现代瑜伽融入幼儿体育与健康课程的路径探索与实践研究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张东炜</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梅珺珺、肖燕、刘珍、曹策</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482</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黄冈师范学院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三全五育理念下大学体育综合育人的探索与实践</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曹烃</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刘珍、杨红亮、李明、凌波</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483</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黄冈师范学院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普通高校《大学体育与健康》课程思政考核评价体系的研究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叶文平</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sidRPr="00D97AB6">
              <w:rPr>
                <w:rFonts w:ascii="宋体" w:eastAsia="宋体" w:hAnsi="宋体" w:cs="宋体" w:hint="eastAsia"/>
                <w:kern w:val="0"/>
                <w:sz w:val="24"/>
                <w:szCs w:val="24"/>
              </w:rPr>
              <w:t>彭春梅、潘丽雯、刘珍、简全亮</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484</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黄冈师范学院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学科教学（英语）专业学位研究生“四位一体”实践能力培养研究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研究生教育项目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岑海兵</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郑友阶、陈曼、张薇薇、张慧芳</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485</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湖北理工学院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校企共享计划背景下产教融合协同育人机制研究—以机器人工程专业为例</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华江</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陶晶、冯大鹏、戴竟雄、徐恢川</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486</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湖北理工学院</w:t>
            </w:r>
          </w:p>
        </w:tc>
        <w:tc>
          <w:tcPr>
            <w:tcW w:w="1833" w:type="pct"/>
            <w:shd w:val="clear" w:color="auto" w:fill="auto"/>
            <w:vAlign w:val="center"/>
          </w:tcPr>
          <w:p w:rsidR="00E7712B" w:rsidRPr="002620F2" w:rsidRDefault="00E7712B" w:rsidP="00D97AB6">
            <w:pPr>
              <w:widowControl/>
              <w:adjustRightInd w:val="0"/>
              <w:snapToGrid w:val="0"/>
              <w:spacing w:line="280" w:lineRule="exact"/>
              <w:jc w:val="left"/>
              <w:rPr>
                <w:rFonts w:ascii="宋体" w:eastAsia="宋体" w:hAnsi="宋体" w:cs="宋体"/>
                <w:kern w:val="0"/>
                <w:sz w:val="24"/>
                <w:szCs w:val="24"/>
              </w:rPr>
            </w:pPr>
            <w:r w:rsidRPr="002620F2">
              <w:rPr>
                <w:rFonts w:ascii="宋体" w:eastAsia="宋体" w:hAnsi="宋体" w:cs="宋体" w:hint="eastAsia"/>
                <w:kern w:val="0"/>
                <w:sz w:val="24"/>
                <w:szCs w:val="24"/>
              </w:rPr>
              <w:t>新工科背景下应用化学专业课程体系的思政融合创新研究与实践</w:t>
            </w:r>
          </w:p>
        </w:tc>
        <w:tc>
          <w:tcPr>
            <w:tcW w:w="308" w:type="pct"/>
            <w:vAlign w:val="center"/>
          </w:tcPr>
          <w:p w:rsidR="00E7712B" w:rsidRPr="002620F2" w:rsidRDefault="00E7712B" w:rsidP="00D97AB6">
            <w:pPr>
              <w:widowControl/>
              <w:adjustRightInd w:val="0"/>
              <w:snapToGrid w:val="0"/>
              <w:spacing w:line="280" w:lineRule="exact"/>
              <w:jc w:val="left"/>
              <w:rPr>
                <w:rFonts w:ascii="宋体" w:eastAsia="宋体" w:hAnsi="宋体" w:cs="宋体"/>
                <w:kern w:val="0"/>
                <w:sz w:val="24"/>
                <w:szCs w:val="24"/>
              </w:rPr>
            </w:pPr>
            <w:r w:rsidRPr="002620F2">
              <w:rPr>
                <w:rFonts w:ascii="宋体" w:eastAsia="宋体" w:hAnsi="宋体" w:cs="宋体" w:hint="eastAsia"/>
                <w:kern w:val="0"/>
                <w:sz w:val="24"/>
                <w:szCs w:val="24"/>
              </w:rPr>
              <w:t>本科教育项目</w:t>
            </w:r>
          </w:p>
        </w:tc>
        <w:tc>
          <w:tcPr>
            <w:tcW w:w="308" w:type="pct"/>
            <w:shd w:val="clear" w:color="auto" w:fill="auto"/>
            <w:vAlign w:val="center"/>
          </w:tcPr>
          <w:p w:rsidR="00E7712B" w:rsidRPr="002620F2" w:rsidRDefault="00E7712B" w:rsidP="00D97AB6">
            <w:pPr>
              <w:widowControl/>
              <w:adjustRightInd w:val="0"/>
              <w:snapToGrid w:val="0"/>
              <w:spacing w:line="280" w:lineRule="exact"/>
              <w:jc w:val="left"/>
              <w:rPr>
                <w:rFonts w:ascii="宋体" w:eastAsia="宋体" w:hAnsi="宋体" w:cs="宋体"/>
                <w:kern w:val="0"/>
                <w:sz w:val="24"/>
                <w:szCs w:val="24"/>
              </w:rPr>
            </w:pPr>
            <w:r w:rsidRPr="002620F2">
              <w:rPr>
                <w:rFonts w:ascii="宋体" w:eastAsia="宋体" w:hAnsi="宋体" w:cs="宋体" w:hint="eastAsia"/>
                <w:kern w:val="0"/>
                <w:sz w:val="24"/>
                <w:szCs w:val="24"/>
              </w:rPr>
              <w:t>刘冠辰</w:t>
            </w:r>
          </w:p>
        </w:tc>
        <w:tc>
          <w:tcPr>
            <w:tcW w:w="1150" w:type="pct"/>
            <w:shd w:val="clear" w:color="auto" w:fill="auto"/>
            <w:vAlign w:val="center"/>
          </w:tcPr>
          <w:p w:rsidR="00E7712B" w:rsidRPr="002620F2" w:rsidRDefault="00E7712B" w:rsidP="00D97AB6">
            <w:pPr>
              <w:widowControl/>
              <w:adjustRightInd w:val="0"/>
              <w:snapToGrid w:val="0"/>
              <w:spacing w:line="280" w:lineRule="exact"/>
              <w:jc w:val="left"/>
              <w:rPr>
                <w:rFonts w:ascii="宋体" w:eastAsia="宋体" w:hAnsi="宋体" w:cs="宋体"/>
                <w:kern w:val="0"/>
                <w:sz w:val="24"/>
                <w:szCs w:val="24"/>
              </w:rPr>
            </w:pPr>
            <w:r w:rsidRPr="002620F2">
              <w:rPr>
                <w:rFonts w:ascii="宋体" w:eastAsia="宋体" w:hAnsi="宋体" w:cs="宋体" w:hint="eastAsia"/>
                <w:kern w:val="0"/>
                <w:sz w:val="24"/>
                <w:szCs w:val="24"/>
              </w:rPr>
              <w:t>翟颖、黄卫东、焦萍、徐娟</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487</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湖北理工学院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智慧教育驱动下经管类专业教与学模式迭代升级与实践研究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戴伟</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余雪松、张雪芳、赵青、江齐明</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488</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湖北理工学院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地方应用型高校设计学类“艺工融合，校地协同”育人模式研究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刘满中</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刘燕、杨雪梅、杨璐、胡伶俐</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489</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湖北理工学院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工程教育认证背景下体验式实验室安全教育模式研究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刘娟</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陶敏、曹中兵、何明礼、周玮</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lastRenderedPageBreak/>
              <w:t>490</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湖北理工学院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数字赋能外语人才思辨能力培养模式研究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管振彬</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李雅颖、张嵋琳、莫代春、刘俊</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491</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湖北第二师范学院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师道规范与高校教师师德伦理建构研究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李汉桥</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盛银花、马英、李岚、张雯君</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492</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湖北第二师范学院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新工科背景下智能制造产业学院“四四三”人才培养新模式的探索与实践</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孙筠</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熊伟、李莎、吴建兵、杨凯</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493</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湖北第二师范学院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从死记到巧记：“最强大脑”图式提升中小学生记忆力的理论与实践研究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刘大炜</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张和平、张青根、何平、尤东梅</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494</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湖北第二师范学院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数字化赋能高校钢琴教学法课程改革的PST交互模式研究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刘月芳</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刘畅、邹毅、张艳、李心怡</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495</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湖北第二师范学院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教育数智化背景下师范生班级育人能力提升的实践研究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曹斯</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刘永存、吴贤华、熊华生、祁小花</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496</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湖北第二师范学院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“优师计划”师范生核心素养评价机制及培养路径研究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李立亚</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肖海燕、李莎、吴贤华、李海雄</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497</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湖北第二师范学院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从教室到社区：高校美育课程与社区文化融合的教学实践研究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陈伟</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金波、官彬、王力、张川</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498</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湖北第二师范学院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项群理论视角下高校体育术科课程思政教学模式的构建与实践</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钱小东</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曹秀玲、潘晓波、杨宜波、黄亚飞</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499</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湖北第二师范学院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基于英语师范生能力培养的课堂讨论模式研究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汪燕华</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胡波、喻侯林、林玲、戴薇</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500</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荆楚理工学院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大中小学思想政治教育文化育人一体化建设研究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别睿</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王学民、李眉荣、杜钢清、郭巧云</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501</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荆楚理工学院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地方高校与区域内企业深度融合开展应用型人才定向培养研究与实践</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杜华兵</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郑全新、田原、谢娅娅、马雪芬</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502</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荆楚理工学院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新工科背景下应用型本科制药工程专业人才创新创业能力培养的探索</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李立威</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刘娥、万芳、张冕、罗磊</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lastRenderedPageBreak/>
              <w:t>503</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荆楚理工学院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机器人工程专业“全链条”产教融合人才培养模式的构建与实践</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谢娅娅</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田原、马雪芬、唐文涛、赵娟</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504</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荆楚理工学院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大健康视域下地方院校医康养方向“四融合”人才培养模式探索</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周静</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熊微、周艺蕾、丁文文、宁晓东</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505</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荆楚理工学院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湖北省学科专业动态调整路径研究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戴伟</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田原、戴建波、张成军、蒋再富</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506</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武汉商学院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“分段设计、混合实施、即时改进”的车辆工程专业实践课程教学模式研究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郑拓</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姚层林、周岩、雷汝婧、汪宇康</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507</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武汉商学院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立德育心：“知-信-行”三维一体心理健康教育课程思政模式探索与实践</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陈婧</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黄璐、陈思思、徐丽、王军</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508</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武汉商学院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基于知识图谱的《创业基础》课程混合式教学研究与实践</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王全利</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高静、王林、吕菊芳、王亚丹</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509</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武汉商学院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多维赋能视角下酒店管理专业虚拟教研室建设探索与实践</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雷鹏</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薛兵旺、周耀进、杨琨、梁珊</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510</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武汉商学院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高校分类发展下湖北省普通高等教育学科专业设置调整研究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戴建波</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柯佑祥、戴伟、熊文杰、郑馨怡</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511</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武汉商学院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基于OBE理念的运动马健康保护类课程O2O混合教学模式构建研究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余刚</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尹航、张双、夏云建、兰彦芳</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512</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汉江师范学院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《武当道教建筑鉴赏》实践性教学研究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宋晶</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饶军、王洪军、朱艳梅、张永星</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513</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汉江师范学院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高校师范生“三性三融四美”美育体系研究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许凤蓉</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石永松、王进、黄新霞、黄振东</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514</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汉江师范学院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地方院校师范生乡村教育情怀涵养路径研究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夏小林</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李光、姚炎昕、彭娟、郑航月</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515</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汉江师范学院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高校公共体育课程思政教学评价体系构建研究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赵鹏</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覃国友、刘汪洋、张舒、王慧</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lastRenderedPageBreak/>
              <w:t>516</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海军工程大学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人工智能时代“全过程多模态”混合式教学模式在军校音视频通信类课程教学中的改革与实践</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陈津</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刘高峰、林海涛、乔小瑞、张扬</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517</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海军工程大学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动手动脑，强基强能——轮机工程（水下）专业实践教学改革</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彭利坤</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潘炜、吕帮俊、黄斌、陈佳</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518</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海军工程大学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面向岗位任职和发展需求的《燃气动力舰船机电部门组训与管理综合演练》课程改革</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丁泽民</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余又红、贺星、刘永葆、陈阳</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519</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海军工程大学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以习主席系列重要论述为引领的《装备全系统全寿命管理》课程思政探索</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蒋铁军</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张怀强、吴琴、肖斌、刘少华</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520</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海军工程大学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习近平强军思想进入军事管理类课程的探索与实践</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陈童</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狄鹏、巩军、胡斌、胡志刚</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521</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海军工程大学</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军队院校教育数字化转型策略与实践路径研究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刘洋</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张利龙、时扬、王蕾、周钢</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522</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国防科技大学信息通信学院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三级联动、一体设计、内涵式渗透的通信兵指挥教育专业课程思政教学改革创新研究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黄永胜</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杨宏伟、赵丽丽、赵玉龙、刘春阳</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523</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空军预警学院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新时代大学生国家安全教育的理论研究与实践</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孙合敏</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李刁、李国新、赵亮、任友谊</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524</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空军预警学院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人工智能背景下军校智慧思政建设模式研究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郭乐江</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许世佳、高燕、赵亮、肖蕾</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525</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空军预警学院</w:t>
            </w:r>
          </w:p>
        </w:tc>
        <w:tc>
          <w:tcPr>
            <w:tcW w:w="1833" w:type="pct"/>
            <w:shd w:val="clear" w:color="auto" w:fill="auto"/>
            <w:vAlign w:val="center"/>
          </w:tcPr>
          <w:p w:rsidR="00E7712B" w:rsidRDefault="00E7712B" w:rsidP="00902990">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“四性一度”视域下“双主五环”探究式教学模式的研究与实践</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何缓</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董文锋、王广学、邹雄、黎静</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526</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武汉生物工程学院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新工科背景下应用型本科高校计算机类一流专业建设研究与实践</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潘天恒</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张继伟、肖立、杨丹丹、汪怀杰</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527</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武汉生物工程学院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文化自信背景下“汉字文化”课程体系与教材建设研究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江远胜</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黄亚兰、雷小芳、侯晶茹</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528</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武汉生物工程学院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应用型高校三农学院服务湖北地区乡村振兴战略模式研究—以武生院利川基地三农学院为例</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王朋</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李昌龙、王淑萍、马玉芳、徐婷婷</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lastRenderedPageBreak/>
              <w:t>529</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武汉生物工程学院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现代产业学院多主体协同人才培养模式研究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田野</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程晓璐、廖汉辉、隆琪、黄帅</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530</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武汉东湖学院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AI背景下专创融合在药学专业中的实施路径研究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李会荣</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杨洁、熊伟、赵业军、程时劲</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531</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武汉东湖学院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基于CDIO理念的创新式电气专业本科课程教学改革路径研究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雷娟</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左小琼、张荣、贾建平、陈尹萍</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532</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武汉东湖学院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构建地方高校创新创业生态链的探索与实践</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胡伟</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王德发、胡柳波、桂芳、步简</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533</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武汉东湖学院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以提升学生内驱力为突破口的教学实践探索和研究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李文秀</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张洁意、林静、陈尹萍、吴喆</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534</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武汉东湖学院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临床护理“双师型”教师核心胜任力系统提升工程的应用与实践</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刘娟</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熊振芳、唐红枫、谢晶、赵艳艳</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535</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武汉东湖学院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高校体育教师课程思政能力评价指标体系构建及实证研究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郝敏</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何文轩、张崎琦、叶蕾、陈颖</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536</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武汉东湖学院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健康中国背景下大学生健康促进的学校体育路径研究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张崎琦</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何文轩、陈颖、周舟、卢国辉</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537</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汉口学院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新时代下应用型民办高校特色发展的实施路径研究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高卫</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晏敬东、王鹤、张汛、雷鹏飞</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538</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汉口学院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基于0BE理念的民办本科高校教学质量保障体系的研究与实践</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汪军玲</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鲁旭东、胡征、熊华勇、刘春侠</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539</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汉口学院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新文科建设视域下应用型高校大学英语教学模式改革创新研究——以汉口学院为例</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许爱兵</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范冬梅、余愿、陈小乔、汤梓萱</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540</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汉口学院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高校体育课程思政建设推进策略研究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王忠银</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林少荣、郭敏刚、祝璇、朱婷</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541</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武汉工商学院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应用型高校广告学一流本科专业建设的课程体系创新研究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林翔</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张金海、王敏、李雅静、刘阳</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lastRenderedPageBreak/>
              <w:t>542</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武汉工商学院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教育数字化转型下“三融合”工商管理实验课程体系创新及实践</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黄颖</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吴迪、张丹丹、袁瑛、李明</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543</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武汉工商学院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基于校企“五融合”的人工智能专业应用型人才培养体系构建与实践</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胡成松</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罗艳玲、薛莲、王金桥、卢娜</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544</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武汉工商学院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“一中心三融合五维度”实践教学基地的建设与实践研究—以生态环境产业学院为例</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吕凯波</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陈子林、柯斌清、邓芳、陈卓</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545</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武昌理工学院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工程认证视域下生物工程专业强化工程伦理教育的课程体系和教学模式研究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万红</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詹明芳、黄周满、赵钊、刘阳</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546</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武昌理工学院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基于“三维三段三阶”的“创新素质培育”课程教学改革研究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李芳</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徐蓓、万旸璐、李耀宗、来文玲</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547</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武昌理工学院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基于素质模型的数字化人力资源管理应用型人才培养模式及其“场景化”实施方案研究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易晓芳</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赵琛徽、陈洪权、姚川、孙成</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548</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武昌工学院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“新文科+AIGC”背景下的应用型高校广告专业人才培养改革与实践</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张晓晖</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熊杰、姚远、刘世忠、崔亚男</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549</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武昌工学院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基于OBE理念的《工程估价》课程教学模式探究与重构</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范成伟</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明杏芬、赵三青、刘阳、胡郢</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550</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武昌工学院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基于共享理念的武汉地区民办高校体育学类专业资源整合策略研究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朱进华</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张建华、匡应新、王林、戴飞</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551</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文华学院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基于“一融合、二协同、三驱动”模式的信息类专业应用型人才培养数字化体系研究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李颖智</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俞侃、王方、刘健、肖来元</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552</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文华学院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基于OBE教学理念的数字媒体艺术专业毕业目标达成评价体系的构建</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张颖</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晏定、邱桐、唐立耘、张燕</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553</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文华学院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大数据背景下本科生英语写作能力培养研究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张畇</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吴颖、杨樱、姚蕊</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554</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武汉工程科技学院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表演专业项目式教学与乡村振兴融合创新实践研究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陈琪</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张征、文晓乔、张可、刘娟</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lastRenderedPageBreak/>
              <w:t>555</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武汉工程科技学院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“大手牵小手 协同育春苗——大中小学思政课一体化实践育人路径”研究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胡晶晶</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高莉、赵静、吴海燕、刘燕</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556</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武昌首义学院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基于知识图谱的智能化教学质量监控模式的研究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刘智珺</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定会、蔡芳、张小菊、董红斌</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557</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武昌首义学院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数据驱动下混合式教学质量评价体系的研究与实践——以应用型本科电气类专业基础课程为对象</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方奕乐</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蔡红娟、雷丹、刘媛媛、万利</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558</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武昌首义学院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一流本科专业建设导向下融媒叙事能力的“双轨三维”培养体系研究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张萍</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段艺群、王正中、唐崇维、董子昂</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559</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武昌首义学院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产教融合视域下应用型高校环境设计专业“双创”教育模式研究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游娟</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喻蓉、陈俊杰、丁楠、刘祎瑶</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560</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武昌首义学院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基于“SPOC+翻转课堂”的混合式教学模式在英美文学课程教学中的应用研究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彭红</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杨淑芬、汪苹芳、许敏、廉玉营</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561</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应用型高校课程国际化建设的实施路径研究——以财务管理专业为例</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杨志婷</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卢江滨、赵杰、高超、金健</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562</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武汉设计工程学院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高校艺术类专业思政课分众教学的困境及路径研究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崔璐</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王道成、徐林林、廖慧琼、崔丽娜</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563</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武汉设计工程学院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德美共育：艺术类院校思政课程和课程思政协同育人机制研究与实践</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徐拥华</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林兴发、孙蕾、吴茜、胡楠</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564</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湖北商贸学院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“四维协同”教学模式下荆楚文化融合视觉传达设计专业的教学研究与实践</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陶诚</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乐建敏、李金莉、陈燃、胡鹏飞</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565</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湖北商贸学院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“大思政”视域下师范生师德践行能力培育体系的建构与应用研究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郝一双</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徐玮、胡倩、邓舒予、罗涛涛</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566</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湖北商贸学院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OBE理念下人才培养质量的循证荟萃分析与提升对策</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阳小芳</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徐刚、胡文静、陈文怡、黄志江</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567</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武汉华夏理工学院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新工科背景下人工智能专业创新创业实践平台建设</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袁丽平</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张平、柯宇曦、沈天浩、张子杨</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lastRenderedPageBreak/>
              <w:t>568</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武汉华夏理工学院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新工科背景下数智融合驱动专业特色建设与协同发展研究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刘维</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余世浩、刘凯、熊琛琛、饶开华</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569</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武汉华夏理工学院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“一流课程”视域下应用型机自专业课程群“专思融合”体系的构建与实践</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汪芳</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齐洪方、孙文文、朱凤霞、吴晓</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570</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武汉华夏理工学院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育教相融、显隐协同——应用型高校产品开发设计课程思政体系构建实践</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王晶</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李娟、鲁黎黎、焦洁、朱琦</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571</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武汉华夏理工学院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新文科背景下“多元协同，数智赋能”的应用型高校跨境电商产业学院建设研究与实践</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刘佳</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朱金生、吕杜、朱畅、杨思思</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572</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武汉华夏理工学院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新发展阶段大学体育的价值意蕴、育人机制与实施进路研究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吴飞</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赵燕、王珺、刘涛、付炜</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573</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武汉传媒学院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新媒体视域下古代文学教学中短视频运用与转化研究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白云玲</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陶立军、薛梅、王玲玲、张文</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574</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武汉传媒学院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教育数字化背景下AI协同三维动画课程建设与教学改革创新</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方慧</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杨明、潘璐、鲁逸凡、高杨文源</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575</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武汉传媒学院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《播音专业教育与思政教育融合的新时代语言艺术传播人才培养路径研究》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薛丹</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胡桐、何卓伦、陈黎黎、张卓</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576</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武汉晴川学院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“数智创新”驱动下机电专业传统工科课程转型与实践——以《液压与气压传动》为例</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韩芩</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胡基才、代恒、王全刚</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577</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武汉文理学院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融媒体时代新闻摄影课程实践教学创新——基于“四力”培养视角</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鄢婷</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陈瑛、胡蕾、刘珍珍、严璇</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578</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武汉城市学院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新医科背景下基础医学课程“三融合”教学体系改革研究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蔡洲</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秦青平、刘红梅、李慧、谭小琴</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579</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武汉城市学院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优势学科群建设背景下环境工程专业课程体系构建与实践</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龙一飞</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鄢小虎、潘婵、刘秋新、李杨薇</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580</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湖北恩施学院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“大思政课”视域下本土红色文化资源融入高校思政课实践教学研究——以湖北省恩施州为例</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芮华勤</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董艳平、钟昕、邱世兵、李岍</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lastRenderedPageBreak/>
              <w:t>581</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荆州学院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民办高校大学生国家安全教育路径研究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梁海刚</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胡兆凌、曾吴丹、张平、罗婷</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582</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湖北大学知行学院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“大外语”视域下《理解当代中国》翻译教程数字化教学生态建设研究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伍澄</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林名仲、孙偲、王丹、李硕</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583</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湖北大学知行学院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独立学院民族传统体育教学教法的创新研究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卢超</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金富巽、王瑛、张辉、游茂林</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584</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三峡大学科技学院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国家战略性新兴产业发展背景下的“节能环保型”风景园林专业建设与教学改革研究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毛矛</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徐静、宋征、周乙、胡苗</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585</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三峡大学科技学院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融合体质健康监测与干预的《大学体育》教学管理平台建设研究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陈涛</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秦小平、罗红、廖萍、彭云钊</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586</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长江大学文理学院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三大音乐教学法在学前教育专业《琴法》课程教学中的实践研究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邓啁啁</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徐霄、肖雅筠、鲁婷、黄饶慧子</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587</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湖北工业大学工程技术学院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基于数据驱动的混合式课程质量提升研究——以省一流课程《宏观经济学》为例</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张艳</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徐彬、刘立力、王安顺、周嫔婷</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588</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湖北工业大学工程技术学院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基于产教融合的“财务大数据分析”课程群实践教学创新研究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王世欢</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许立志、徐宁蔚、姜雅丹、张利芬</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589</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武汉纺织大学外经贸学院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后疫情时代绘画疗法在大学生心理健康教育中的实践研究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黄晋琪</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吴萍、纪屏兰、向砚、徐曼</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590</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湖北汽车工业学院科技学院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新文科背景下英语专业课语复合型人才培养体系构建</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杨成</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林敦来、闫春梅、朱战炜、杨荣广</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591</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湖北医药学院药护学院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“新医科”背景下地方医学院校公共卫生本科人才培养模式研究与实践</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刘颖</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郭怀兰、邬闻文、张垚、李飞峰</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592</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湖北医药学院药护学院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Debriefing模拟教学在提高实习护生临床实践能力中的应用研究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张芹</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593</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湖北经济学院法商学院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教育数字化转型下《金融学》课程研究导向型教学实践探究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王红满</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曾梦玲、时珺、王傲君、王榕</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lastRenderedPageBreak/>
              <w:t>594</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湖北经济学院法商学院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艺术设计教学中虚拟仿真智慧平台的构建与应用研究——《以展示设计为例》</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杨帆</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王志云、董文、汪鸿、任雅</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595</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湖北经济学院法商学院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省属高校大学英语教师数字素养发展研究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孙小军</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吴长青、章木林、胡颖、刘京</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委托项目</w:t>
            </w: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596</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武汉体育学院体育科技学院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应用型本科体育工程专业学生创新能力培养的实践教学体系构建</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彭李明</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高治、郑伟涛、彭川、韦俏丽</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597</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湖北师范大学文理学院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“课程思政”在独立院校美术学专业教学中的探索与实践</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李方</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周青山、王丝雨、柯茜</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598</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湖北文理学院理工学院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高校视觉传达设计专业“六阶递进项目式教学”及适配数字化资源建设研究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曹树进</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冯丹丹、张静、万婧、刘璐</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599</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湖北工程学院新技术学院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PBL教学模式下室内设计课程社会项目引领型实践教学融通研究</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庞海舰</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李君、季岚、程文娟、王超然</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r w:rsidR="00E7712B">
        <w:trPr>
          <w:cantSplit/>
          <w:jc w:val="center"/>
        </w:trPr>
        <w:tc>
          <w:tcPr>
            <w:tcW w:w="0" w:type="auto"/>
            <w:shd w:val="clear" w:color="auto" w:fill="auto"/>
            <w:vAlign w:val="center"/>
          </w:tcPr>
          <w:p w:rsidR="00E7712B" w:rsidRDefault="00E7712B">
            <w:pPr>
              <w:widowControl/>
              <w:adjustRightInd w:val="0"/>
              <w:snapToGrid w:val="0"/>
              <w:spacing w:line="280" w:lineRule="exact"/>
              <w:jc w:val="center"/>
              <w:rPr>
                <w:rFonts w:ascii="宋体" w:eastAsia="宋体" w:hAnsi="宋体" w:cs="宋体"/>
                <w:kern w:val="0"/>
                <w:sz w:val="24"/>
                <w:szCs w:val="24"/>
              </w:rPr>
            </w:pPr>
            <w:r>
              <w:rPr>
                <w:rFonts w:ascii="宋体" w:eastAsia="宋体" w:hAnsi="宋体" w:cs="宋体" w:hint="eastAsia"/>
                <w:kern w:val="0"/>
                <w:sz w:val="24"/>
                <w:szCs w:val="24"/>
              </w:rPr>
              <w:t>600</w:t>
            </w:r>
          </w:p>
        </w:tc>
        <w:tc>
          <w:tcPr>
            <w:tcW w:w="759"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湖北工程学院新技术学院</w:t>
            </w:r>
          </w:p>
        </w:tc>
        <w:tc>
          <w:tcPr>
            <w:tcW w:w="1833"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《CAD/CAM技术》混合式教学模式构建及优化探索</w:t>
            </w:r>
          </w:p>
        </w:tc>
        <w:tc>
          <w:tcPr>
            <w:tcW w:w="308" w:type="pct"/>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本科教育项目</w:t>
            </w:r>
          </w:p>
        </w:tc>
        <w:tc>
          <w:tcPr>
            <w:tcW w:w="308"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刘志云</w:t>
            </w:r>
          </w:p>
        </w:tc>
        <w:tc>
          <w:tcPr>
            <w:tcW w:w="1150" w:type="pct"/>
            <w:shd w:val="clear" w:color="auto" w:fill="auto"/>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r>
              <w:rPr>
                <w:rFonts w:ascii="宋体" w:eastAsia="宋体" w:hAnsi="宋体" w:cs="宋体" w:hint="eastAsia"/>
                <w:kern w:val="0"/>
                <w:sz w:val="24"/>
                <w:szCs w:val="24"/>
              </w:rPr>
              <w:t>钱红平、肖洁、陈琴</w:t>
            </w:r>
          </w:p>
        </w:tc>
        <w:tc>
          <w:tcPr>
            <w:tcW w:w="412" w:type="pct"/>
            <w:shd w:val="clear" w:color="auto" w:fill="auto"/>
            <w:noWrap/>
            <w:vAlign w:val="center"/>
          </w:tcPr>
          <w:p w:rsidR="00E7712B" w:rsidRDefault="00E7712B">
            <w:pPr>
              <w:widowControl/>
              <w:adjustRightInd w:val="0"/>
              <w:snapToGrid w:val="0"/>
              <w:spacing w:line="280" w:lineRule="exact"/>
              <w:jc w:val="left"/>
              <w:rPr>
                <w:rFonts w:ascii="宋体" w:eastAsia="宋体" w:hAnsi="宋体" w:cs="宋体"/>
                <w:kern w:val="0"/>
                <w:sz w:val="24"/>
                <w:szCs w:val="24"/>
              </w:rPr>
            </w:pPr>
          </w:p>
        </w:tc>
      </w:tr>
    </w:tbl>
    <w:p w:rsidR="00185F5C" w:rsidRDefault="00185F5C">
      <w:pPr>
        <w:widowControl/>
        <w:jc w:val="left"/>
        <w:rPr>
          <w:rFonts w:ascii="仿宋" w:hAnsi="仿宋"/>
          <w:szCs w:val="22"/>
        </w:rPr>
      </w:pPr>
    </w:p>
    <w:sectPr w:rsidR="00185F5C">
      <w:headerReference w:type="default" r:id="rId6"/>
      <w:footerReference w:type="default" r:id="rId7"/>
      <w:pgSz w:w="16838" w:h="11906" w:orient="landscape"/>
      <w:pgMar w:top="1588" w:right="1928" w:bottom="1588" w:left="1531" w:header="851" w:footer="1247" w:gutter="0"/>
      <w:cols w:space="425"/>
      <w:titlePg/>
      <w:docGrid w:linePitch="608"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427" w:rsidRDefault="00160427">
      <w:r>
        <w:separator/>
      </w:r>
    </w:p>
  </w:endnote>
  <w:endnote w:type="continuationSeparator" w:id="0">
    <w:p w:rsidR="00160427" w:rsidRDefault="00160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方正小标宋简体">
    <w:altName w:val="Microsoft YaHei UI"/>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AB6" w:rsidRDefault="00D97AB6">
    <w:pPr>
      <w:pStyle w:val="a8"/>
      <w:framePr w:wrap="around" w:vAnchor="text" w:hAnchor="margin" w:xAlign="outside" w:y="1"/>
      <w:rPr>
        <w:rStyle w:val="ac"/>
        <w:sz w:val="28"/>
      </w:rPr>
    </w:pPr>
    <w:r>
      <w:rPr>
        <w:rStyle w:val="ac"/>
        <w:rFonts w:hint="eastAsia"/>
        <w:sz w:val="28"/>
      </w:rPr>
      <w:t>—</w:t>
    </w:r>
    <w:r>
      <w:rPr>
        <w:rStyle w:val="ac"/>
        <w:sz w:val="28"/>
      </w:rPr>
      <w:fldChar w:fldCharType="begin"/>
    </w:r>
    <w:r>
      <w:rPr>
        <w:rStyle w:val="ac"/>
        <w:sz w:val="28"/>
      </w:rPr>
      <w:instrText xml:space="preserve">PAGE  </w:instrText>
    </w:r>
    <w:r>
      <w:rPr>
        <w:rStyle w:val="ac"/>
        <w:sz w:val="28"/>
      </w:rPr>
      <w:fldChar w:fldCharType="separate"/>
    </w:r>
    <w:r w:rsidR="00B06909">
      <w:rPr>
        <w:rStyle w:val="ac"/>
        <w:noProof/>
        <w:sz w:val="28"/>
      </w:rPr>
      <w:t>3</w:t>
    </w:r>
    <w:r>
      <w:rPr>
        <w:rStyle w:val="ac"/>
        <w:sz w:val="28"/>
      </w:rPr>
      <w:fldChar w:fldCharType="end"/>
    </w:r>
    <w:r>
      <w:rPr>
        <w:rStyle w:val="ac"/>
        <w:rFonts w:hint="eastAsia"/>
        <w:sz w:val="28"/>
      </w:rPr>
      <w:t>—</w:t>
    </w:r>
  </w:p>
  <w:p w:rsidR="00D97AB6" w:rsidRDefault="00D97AB6">
    <w:pPr>
      <w:pStyle w:val="a8"/>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427" w:rsidRDefault="00160427">
      <w:r>
        <w:separator/>
      </w:r>
    </w:p>
  </w:footnote>
  <w:footnote w:type="continuationSeparator" w:id="0">
    <w:p w:rsidR="00160427" w:rsidRDefault="00160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AB6" w:rsidRDefault="00D97AB6">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315"/>
  <w:drawingGridVerticalSpacing w:val="304"/>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2AF"/>
    <w:rsid w:val="9DFF7A96"/>
    <w:rsid w:val="B7DB98CA"/>
    <w:rsid w:val="BB1FB2D0"/>
    <w:rsid w:val="BBFF736B"/>
    <w:rsid w:val="C9FE5D1D"/>
    <w:rsid w:val="CDEA412B"/>
    <w:rsid w:val="EBF7DA93"/>
    <w:rsid w:val="EEC7FC08"/>
    <w:rsid w:val="EEE103A0"/>
    <w:rsid w:val="EFBFEBCC"/>
    <w:rsid w:val="EFEED543"/>
    <w:rsid w:val="EFF97BC3"/>
    <w:rsid w:val="F3BBE743"/>
    <w:rsid w:val="F4FFEECA"/>
    <w:rsid w:val="FE5F91D1"/>
    <w:rsid w:val="FE7EB3CC"/>
    <w:rsid w:val="FEC5FE52"/>
    <w:rsid w:val="FEDF7CCC"/>
    <w:rsid w:val="FF18BB2D"/>
    <w:rsid w:val="FF7C89DA"/>
    <w:rsid w:val="FFFD67E1"/>
    <w:rsid w:val="0000153A"/>
    <w:rsid w:val="00001CA5"/>
    <w:rsid w:val="00003155"/>
    <w:rsid w:val="0000673A"/>
    <w:rsid w:val="00010620"/>
    <w:rsid w:val="00013EC8"/>
    <w:rsid w:val="000150BE"/>
    <w:rsid w:val="0002103B"/>
    <w:rsid w:val="00022483"/>
    <w:rsid w:val="000270A4"/>
    <w:rsid w:val="00031BD9"/>
    <w:rsid w:val="000346DC"/>
    <w:rsid w:val="00035691"/>
    <w:rsid w:val="00042E25"/>
    <w:rsid w:val="0004676A"/>
    <w:rsid w:val="000474FF"/>
    <w:rsid w:val="00050244"/>
    <w:rsid w:val="00051195"/>
    <w:rsid w:val="00054E15"/>
    <w:rsid w:val="00055852"/>
    <w:rsid w:val="00061274"/>
    <w:rsid w:val="00061502"/>
    <w:rsid w:val="0008266C"/>
    <w:rsid w:val="00094339"/>
    <w:rsid w:val="000A3A72"/>
    <w:rsid w:val="000A7394"/>
    <w:rsid w:val="000B411A"/>
    <w:rsid w:val="000B7937"/>
    <w:rsid w:val="000C351F"/>
    <w:rsid w:val="000D6133"/>
    <w:rsid w:val="000E65C5"/>
    <w:rsid w:val="000E7BB2"/>
    <w:rsid w:val="00100285"/>
    <w:rsid w:val="001002AF"/>
    <w:rsid w:val="00101D02"/>
    <w:rsid w:val="00105D46"/>
    <w:rsid w:val="00105D61"/>
    <w:rsid w:val="00106DD8"/>
    <w:rsid w:val="001103F0"/>
    <w:rsid w:val="0013516F"/>
    <w:rsid w:val="001358D7"/>
    <w:rsid w:val="00146515"/>
    <w:rsid w:val="00147B93"/>
    <w:rsid w:val="00151161"/>
    <w:rsid w:val="00160427"/>
    <w:rsid w:val="001618EA"/>
    <w:rsid w:val="00161D54"/>
    <w:rsid w:val="00164C88"/>
    <w:rsid w:val="00165319"/>
    <w:rsid w:val="00166FFD"/>
    <w:rsid w:val="00173B65"/>
    <w:rsid w:val="001779FB"/>
    <w:rsid w:val="0018105D"/>
    <w:rsid w:val="00181163"/>
    <w:rsid w:val="0018134A"/>
    <w:rsid w:val="00184916"/>
    <w:rsid w:val="00185F5C"/>
    <w:rsid w:val="001922CE"/>
    <w:rsid w:val="00195904"/>
    <w:rsid w:val="001A0E49"/>
    <w:rsid w:val="001A6423"/>
    <w:rsid w:val="001B065E"/>
    <w:rsid w:val="001B750C"/>
    <w:rsid w:val="001B7BED"/>
    <w:rsid w:val="001C4259"/>
    <w:rsid w:val="001C51CC"/>
    <w:rsid w:val="001D7FAD"/>
    <w:rsid w:val="001E7EBB"/>
    <w:rsid w:val="001F0880"/>
    <w:rsid w:val="001F110B"/>
    <w:rsid w:val="001F3D4B"/>
    <w:rsid w:val="001F3E9F"/>
    <w:rsid w:val="001F4DEA"/>
    <w:rsid w:val="00210E0C"/>
    <w:rsid w:val="002223B9"/>
    <w:rsid w:val="00244F7D"/>
    <w:rsid w:val="00246D14"/>
    <w:rsid w:val="00254632"/>
    <w:rsid w:val="00274A95"/>
    <w:rsid w:val="00282D28"/>
    <w:rsid w:val="00285302"/>
    <w:rsid w:val="0029161B"/>
    <w:rsid w:val="002A0FC0"/>
    <w:rsid w:val="002A7EDA"/>
    <w:rsid w:val="002B3507"/>
    <w:rsid w:val="002B3799"/>
    <w:rsid w:val="002C592D"/>
    <w:rsid w:val="002D3927"/>
    <w:rsid w:val="002E302D"/>
    <w:rsid w:val="002F14A7"/>
    <w:rsid w:val="002F216B"/>
    <w:rsid w:val="00305649"/>
    <w:rsid w:val="00306A24"/>
    <w:rsid w:val="00313094"/>
    <w:rsid w:val="00313AC0"/>
    <w:rsid w:val="00314EED"/>
    <w:rsid w:val="00315BE5"/>
    <w:rsid w:val="0032383E"/>
    <w:rsid w:val="003301A3"/>
    <w:rsid w:val="00333F04"/>
    <w:rsid w:val="003417DC"/>
    <w:rsid w:val="003422DE"/>
    <w:rsid w:val="0035042E"/>
    <w:rsid w:val="00351D17"/>
    <w:rsid w:val="00355D90"/>
    <w:rsid w:val="003573C6"/>
    <w:rsid w:val="00357AA7"/>
    <w:rsid w:val="00360006"/>
    <w:rsid w:val="00361D87"/>
    <w:rsid w:val="00361DB8"/>
    <w:rsid w:val="00366F92"/>
    <w:rsid w:val="00371348"/>
    <w:rsid w:val="0037667A"/>
    <w:rsid w:val="003815AD"/>
    <w:rsid w:val="00392EA6"/>
    <w:rsid w:val="003A7841"/>
    <w:rsid w:val="003B6AB4"/>
    <w:rsid w:val="003C1A22"/>
    <w:rsid w:val="003C334B"/>
    <w:rsid w:val="003D30CD"/>
    <w:rsid w:val="003D5E42"/>
    <w:rsid w:val="003E62C2"/>
    <w:rsid w:val="003E785C"/>
    <w:rsid w:val="0040436C"/>
    <w:rsid w:val="00404487"/>
    <w:rsid w:val="00410688"/>
    <w:rsid w:val="00413AA2"/>
    <w:rsid w:val="00416672"/>
    <w:rsid w:val="00423E86"/>
    <w:rsid w:val="00432790"/>
    <w:rsid w:val="004356CB"/>
    <w:rsid w:val="00435A84"/>
    <w:rsid w:val="0044051E"/>
    <w:rsid w:val="00440762"/>
    <w:rsid w:val="00444DC1"/>
    <w:rsid w:val="00450818"/>
    <w:rsid w:val="004520EE"/>
    <w:rsid w:val="00453E17"/>
    <w:rsid w:val="004647C6"/>
    <w:rsid w:val="00470394"/>
    <w:rsid w:val="00487732"/>
    <w:rsid w:val="004A7019"/>
    <w:rsid w:val="004B64B7"/>
    <w:rsid w:val="004C28D8"/>
    <w:rsid w:val="004C4788"/>
    <w:rsid w:val="004D1E6E"/>
    <w:rsid w:val="004D2F26"/>
    <w:rsid w:val="004D4E2E"/>
    <w:rsid w:val="004D784A"/>
    <w:rsid w:val="004E3781"/>
    <w:rsid w:val="004F3BFB"/>
    <w:rsid w:val="004F4B8E"/>
    <w:rsid w:val="004F5E3A"/>
    <w:rsid w:val="00500303"/>
    <w:rsid w:val="0050178E"/>
    <w:rsid w:val="005054CC"/>
    <w:rsid w:val="00511C29"/>
    <w:rsid w:val="00515112"/>
    <w:rsid w:val="00517708"/>
    <w:rsid w:val="0052355F"/>
    <w:rsid w:val="00524A13"/>
    <w:rsid w:val="005257AC"/>
    <w:rsid w:val="00526874"/>
    <w:rsid w:val="005276FC"/>
    <w:rsid w:val="005305A4"/>
    <w:rsid w:val="00530AD7"/>
    <w:rsid w:val="00531571"/>
    <w:rsid w:val="005331DA"/>
    <w:rsid w:val="00554097"/>
    <w:rsid w:val="00557ED5"/>
    <w:rsid w:val="00564D57"/>
    <w:rsid w:val="00566DF6"/>
    <w:rsid w:val="005738B1"/>
    <w:rsid w:val="00575563"/>
    <w:rsid w:val="00580B7C"/>
    <w:rsid w:val="00593E74"/>
    <w:rsid w:val="005943D3"/>
    <w:rsid w:val="00596769"/>
    <w:rsid w:val="005A2FC7"/>
    <w:rsid w:val="005A6BEF"/>
    <w:rsid w:val="005C2A4A"/>
    <w:rsid w:val="005C6C7D"/>
    <w:rsid w:val="005D0C22"/>
    <w:rsid w:val="005D22CC"/>
    <w:rsid w:val="005D381B"/>
    <w:rsid w:val="005D48D5"/>
    <w:rsid w:val="005D4B32"/>
    <w:rsid w:val="005D7E89"/>
    <w:rsid w:val="005E019A"/>
    <w:rsid w:val="005E478B"/>
    <w:rsid w:val="005E6343"/>
    <w:rsid w:val="005E79AE"/>
    <w:rsid w:val="005F2525"/>
    <w:rsid w:val="005F3976"/>
    <w:rsid w:val="005F4339"/>
    <w:rsid w:val="005F7896"/>
    <w:rsid w:val="0060049E"/>
    <w:rsid w:val="00601180"/>
    <w:rsid w:val="006012F6"/>
    <w:rsid w:val="00606CB8"/>
    <w:rsid w:val="00610453"/>
    <w:rsid w:val="00617FDF"/>
    <w:rsid w:val="006304AC"/>
    <w:rsid w:val="00630BAB"/>
    <w:rsid w:val="00632A63"/>
    <w:rsid w:val="00636D05"/>
    <w:rsid w:val="006373E5"/>
    <w:rsid w:val="0064092D"/>
    <w:rsid w:val="0064163A"/>
    <w:rsid w:val="00642B36"/>
    <w:rsid w:val="00650C09"/>
    <w:rsid w:val="00651153"/>
    <w:rsid w:val="00651C0F"/>
    <w:rsid w:val="00655DDC"/>
    <w:rsid w:val="0066061B"/>
    <w:rsid w:val="00662F65"/>
    <w:rsid w:val="00665CF3"/>
    <w:rsid w:val="00672E7B"/>
    <w:rsid w:val="00674263"/>
    <w:rsid w:val="006771C1"/>
    <w:rsid w:val="00681474"/>
    <w:rsid w:val="00686914"/>
    <w:rsid w:val="00693DBD"/>
    <w:rsid w:val="006A0A11"/>
    <w:rsid w:val="006A363E"/>
    <w:rsid w:val="006A60C8"/>
    <w:rsid w:val="006B175E"/>
    <w:rsid w:val="006B1EB9"/>
    <w:rsid w:val="006B2D2B"/>
    <w:rsid w:val="006B4CF2"/>
    <w:rsid w:val="006B6147"/>
    <w:rsid w:val="006B6325"/>
    <w:rsid w:val="006C165C"/>
    <w:rsid w:val="006C21CA"/>
    <w:rsid w:val="006C2361"/>
    <w:rsid w:val="006C2CB9"/>
    <w:rsid w:val="006C7688"/>
    <w:rsid w:val="006C7E4B"/>
    <w:rsid w:val="006D32BB"/>
    <w:rsid w:val="006D4BB6"/>
    <w:rsid w:val="006E52CC"/>
    <w:rsid w:val="006E721B"/>
    <w:rsid w:val="006F5B2A"/>
    <w:rsid w:val="006F5E75"/>
    <w:rsid w:val="006F6BF8"/>
    <w:rsid w:val="00705AE2"/>
    <w:rsid w:val="007117CB"/>
    <w:rsid w:val="00712AC5"/>
    <w:rsid w:val="0072147C"/>
    <w:rsid w:val="00724F44"/>
    <w:rsid w:val="00725B97"/>
    <w:rsid w:val="0072640B"/>
    <w:rsid w:val="00726556"/>
    <w:rsid w:val="00726B6C"/>
    <w:rsid w:val="00731C51"/>
    <w:rsid w:val="00740824"/>
    <w:rsid w:val="007414E7"/>
    <w:rsid w:val="00753A22"/>
    <w:rsid w:val="00764A4B"/>
    <w:rsid w:val="00765443"/>
    <w:rsid w:val="0077516A"/>
    <w:rsid w:val="007A572D"/>
    <w:rsid w:val="007A70D9"/>
    <w:rsid w:val="007B216F"/>
    <w:rsid w:val="007B67ED"/>
    <w:rsid w:val="007B72B3"/>
    <w:rsid w:val="007C07F5"/>
    <w:rsid w:val="007C2D91"/>
    <w:rsid w:val="007C3048"/>
    <w:rsid w:val="007C4F7B"/>
    <w:rsid w:val="007C5206"/>
    <w:rsid w:val="007D2EBD"/>
    <w:rsid w:val="007D48B6"/>
    <w:rsid w:val="007E519E"/>
    <w:rsid w:val="007F6E15"/>
    <w:rsid w:val="00801C9A"/>
    <w:rsid w:val="00807A90"/>
    <w:rsid w:val="00810CDE"/>
    <w:rsid w:val="008132F0"/>
    <w:rsid w:val="008152A1"/>
    <w:rsid w:val="00830A09"/>
    <w:rsid w:val="00837500"/>
    <w:rsid w:val="00840467"/>
    <w:rsid w:val="00841FDA"/>
    <w:rsid w:val="00844C79"/>
    <w:rsid w:val="0084630B"/>
    <w:rsid w:val="00846D6A"/>
    <w:rsid w:val="00850BE1"/>
    <w:rsid w:val="00854C07"/>
    <w:rsid w:val="00860DDB"/>
    <w:rsid w:val="008623F8"/>
    <w:rsid w:val="00863487"/>
    <w:rsid w:val="00864375"/>
    <w:rsid w:val="00874A83"/>
    <w:rsid w:val="0088147B"/>
    <w:rsid w:val="008860DE"/>
    <w:rsid w:val="008905C9"/>
    <w:rsid w:val="00896B58"/>
    <w:rsid w:val="008A0874"/>
    <w:rsid w:val="008A194A"/>
    <w:rsid w:val="008A506D"/>
    <w:rsid w:val="008B3A99"/>
    <w:rsid w:val="008B5223"/>
    <w:rsid w:val="008D066C"/>
    <w:rsid w:val="008D24AC"/>
    <w:rsid w:val="008D3323"/>
    <w:rsid w:val="008D3459"/>
    <w:rsid w:val="008D3E1A"/>
    <w:rsid w:val="008D6943"/>
    <w:rsid w:val="008E132A"/>
    <w:rsid w:val="008E70C1"/>
    <w:rsid w:val="008F2D06"/>
    <w:rsid w:val="008F4531"/>
    <w:rsid w:val="008F4549"/>
    <w:rsid w:val="00902990"/>
    <w:rsid w:val="00911890"/>
    <w:rsid w:val="00911983"/>
    <w:rsid w:val="00914369"/>
    <w:rsid w:val="00922A31"/>
    <w:rsid w:val="00947D2D"/>
    <w:rsid w:val="009508B5"/>
    <w:rsid w:val="009531C5"/>
    <w:rsid w:val="009549CE"/>
    <w:rsid w:val="00954D49"/>
    <w:rsid w:val="00974E5F"/>
    <w:rsid w:val="00974FD8"/>
    <w:rsid w:val="0097792C"/>
    <w:rsid w:val="00977F1A"/>
    <w:rsid w:val="00977FEB"/>
    <w:rsid w:val="00985CD2"/>
    <w:rsid w:val="00992041"/>
    <w:rsid w:val="00994CC9"/>
    <w:rsid w:val="009A03AF"/>
    <w:rsid w:val="009A152E"/>
    <w:rsid w:val="009A2EE2"/>
    <w:rsid w:val="009A32F9"/>
    <w:rsid w:val="009D1BDF"/>
    <w:rsid w:val="009D43D5"/>
    <w:rsid w:val="009D5497"/>
    <w:rsid w:val="009D69B5"/>
    <w:rsid w:val="009E1290"/>
    <w:rsid w:val="009E49DA"/>
    <w:rsid w:val="009F2C4D"/>
    <w:rsid w:val="009F3591"/>
    <w:rsid w:val="009F38D5"/>
    <w:rsid w:val="009F7B6B"/>
    <w:rsid w:val="00A05949"/>
    <w:rsid w:val="00A12BB9"/>
    <w:rsid w:val="00A17CD8"/>
    <w:rsid w:val="00A234E5"/>
    <w:rsid w:val="00A277D8"/>
    <w:rsid w:val="00A343F5"/>
    <w:rsid w:val="00A37B92"/>
    <w:rsid w:val="00A401CF"/>
    <w:rsid w:val="00A405E1"/>
    <w:rsid w:val="00A4243E"/>
    <w:rsid w:val="00A462D1"/>
    <w:rsid w:val="00A500AF"/>
    <w:rsid w:val="00A570A6"/>
    <w:rsid w:val="00A71B80"/>
    <w:rsid w:val="00A71FA5"/>
    <w:rsid w:val="00A911D7"/>
    <w:rsid w:val="00A93DA5"/>
    <w:rsid w:val="00A976D8"/>
    <w:rsid w:val="00AA2570"/>
    <w:rsid w:val="00AB38D0"/>
    <w:rsid w:val="00AC3744"/>
    <w:rsid w:val="00AC76B7"/>
    <w:rsid w:val="00AD5C7A"/>
    <w:rsid w:val="00AE7119"/>
    <w:rsid w:val="00AF0904"/>
    <w:rsid w:val="00AF10AA"/>
    <w:rsid w:val="00AF496F"/>
    <w:rsid w:val="00AF5398"/>
    <w:rsid w:val="00AF5DFD"/>
    <w:rsid w:val="00B02E77"/>
    <w:rsid w:val="00B034D8"/>
    <w:rsid w:val="00B036E3"/>
    <w:rsid w:val="00B060C3"/>
    <w:rsid w:val="00B06909"/>
    <w:rsid w:val="00B106EF"/>
    <w:rsid w:val="00B118CE"/>
    <w:rsid w:val="00B23394"/>
    <w:rsid w:val="00B2395D"/>
    <w:rsid w:val="00B2594E"/>
    <w:rsid w:val="00B30E61"/>
    <w:rsid w:val="00B43776"/>
    <w:rsid w:val="00B467BF"/>
    <w:rsid w:val="00B60AE0"/>
    <w:rsid w:val="00B65082"/>
    <w:rsid w:val="00B65805"/>
    <w:rsid w:val="00B65D86"/>
    <w:rsid w:val="00B66D14"/>
    <w:rsid w:val="00B70AEE"/>
    <w:rsid w:val="00B70C33"/>
    <w:rsid w:val="00B741DC"/>
    <w:rsid w:val="00B833A3"/>
    <w:rsid w:val="00B85AC1"/>
    <w:rsid w:val="00B872B5"/>
    <w:rsid w:val="00B87577"/>
    <w:rsid w:val="00B9170B"/>
    <w:rsid w:val="00BA3978"/>
    <w:rsid w:val="00BA6B93"/>
    <w:rsid w:val="00BB056A"/>
    <w:rsid w:val="00BB6C3D"/>
    <w:rsid w:val="00BC7D7A"/>
    <w:rsid w:val="00BC7E55"/>
    <w:rsid w:val="00BD092B"/>
    <w:rsid w:val="00BD5AE9"/>
    <w:rsid w:val="00BD7249"/>
    <w:rsid w:val="00BD7A34"/>
    <w:rsid w:val="00BE15CC"/>
    <w:rsid w:val="00BE5D73"/>
    <w:rsid w:val="00C056DE"/>
    <w:rsid w:val="00C11F56"/>
    <w:rsid w:val="00C16E12"/>
    <w:rsid w:val="00C256E6"/>
    <w:rsid w:val="00C34DB1"/>
    <w:rsid w:val="00C414E0"/>
    <w:rsid w:val="00C42AED"/>
    <w:rsid w:val="00C443CE"/>
    <w:rsid w:val="00C446DE"/>
    <w:rsid w:val="00C51C7F"/>
    <w:rsid w:val="00C54881"/>
    <w:rsid w:val="00C56DFE"/>
    <w:rsid w:val="00C605F5"/>
    <w:rsid w:val="00C72F75"/>
    <w:rsid w:val="00C85153"/>
    <w:rsid w:val="00C875E2"/>
    <w:rsid w:val="00C91B2B"/>
    <w:rsid w:val="00C949BF"/>
    <w:rsid w:val="00CA289B"/>
    <w:rsid w:val="00CA2CA1"/>
    <w:rsid w:val="00CA3F29"/>
    <w:rsid w:val="00CA4CD1"/>
    <w:rsid w:val="00CB0886"/>
    <w:rsid w:val="00CB695F"/>
    <w:rsid w:val="00CB6D94"/>
    <w:rsid w:val="00CC00D9"/>
    <w:rsid w:val="00CC0799"/>
    <w:rsid w:val="00CC690D"/>
    <w:rsid w:val="00CD522D"/>
    <w:rsid w:val="00CD56E0"/>
    <w:rsid w:val="00CD5A05"/>
    <w:rsid w:val="00CF0898"/>
    <w:rsid w:val="00CF441F"/>
    <w:rsid w:val="00CF4DA2"/>
    <w:rsid w:val="00CF5241"/>
    <w:rsid w:val="00D0327E"/>
    <w:rsid w:val="00D0408E"/>
    <w:rsid w:val="00D077CA"/>
    <w:rsid w:val="00D07A95"/>
    <w:rsid w:val="00D10F13"/>
    <w:rsid w:val="00D11E0B"/>
    <w:rsid w:val="00D14D41"/>
    <w:rsid w:val="00D201DC"/>
    <w:rsid w:val="00D26073"/>
    <w:rsid w:val="00D26FF4"/>
    <w:rsid w:val="00D343F2"/>
    <w:rsid w:val="00D34875"/>
    <w:rsid w:val="00D36786"/>
    <w:rsid w:val="00D41668"/>
    <w:rsid w:val="00D46DB5"/>
    <w:rsid w:val="00D631E3"/>
    <w:rsid w:val="00D63416"/>
    <w:rsid w:val="00D649C0"/>
    <w:rsid w:val="00D6519D"/>
    <w:rsid w:val="00D67CC5"/>
    <w:rsid w:val="00D702C6"/>
    <w:rsid w:val="00D73389"/>
    <w:rsid w:val="00D73D28"/>
    <w:rsid w:val="00D759CF"/>
    <w:rsid w:val="00D76025"/>
    <w:rsid w:val="00D80720"/>
    <w:rsid w:val="00D81C32"/>
    <w:rsid w:val="00D84791"/>
    <w:rsid w:val="00D87759"/>
    <w:rsid w:val="00D92CE4"/>
    <w:rsid w:val="00D97AB6"/>
    <w:rsid w:val="00D97C4E"/>
    <w:rsid w:val="00DA1308"/>
    <w:rsid w:val="00DA5119"/>
    <w:rsid w:val="00DA6858"/>
    <w:rsid w:val="00DB2312"/>
    <w:rsid w:val="00DB25B7"/>
    <w:rsid w:val="00DB3918"/>
    <w:rsid w:val="00DB7422"/>
    <w:rsid w:val="00DC0198"/>
    <w:rsid w:val="00DC09EB"/>
    <w:rsid w:val="00DC375C"/>
    <w:rsid w:val="00DC45B8"/>
    <w:rsid w:val="00DC753F"/>
    <w:rsid w:val="00DC7671"/>
    <w:rsid w:val="00DD32D1"/>
    <w:rsid w:val="00DD5AAC"/>
    <w:rsid w:val="00DF33F3"/>
    <w:rsid w:val="00DF5EF3"/>
    <w:rsid w:val="00E02D4B"/>
    <w:rsid w:val="00E13F68"/>
    <w:rsid w:val="00E26A53"/>
    <w:rsid w:val="00E276F4"/>
    <w:rsid w:val="00E30D94"/>
    <w:rsid w:val="00E36BB4"/>
    <w:rsid w:val="00E372A1"/>
    <w:rsid w:val="00E37E88"/>
    <w:rsid w:val="00E42EC0"/>
    <w:rsid w:val="00E4329F"/>
    <w:rsid w:val="00E45E36"/>
    <w:rsid w:val="00E51EA9"/>
    <w:rsid w:val="00E64596"/>
    <w:rsid w:val="00E72164"/>
    <w:rsid w:val="00E7712B"/>
    <w:rsid w:val="00E81D65"/>
    <w:rsid w:val="00E83EEA"/>
    <w:rsid w:val="00E9093C"/>
    <w:rsid w:val="00EB54FA"/>
    <w:rsid w:val="00EB5FD8"/>
    <w:rsid w:val="00EB74EE"/>
    <w:rsid w:val="00EC3893"/>
    <w:rsid w:val="00EC6B11"/>
    <w:rsid w:val="00ED572A"/>
    <w:rsid w:val="00ED7FB1"/>
    <w:rsid w:val="00EE5CCF"/>
    <w:rsid w:val="00EE6BDA"/>
    <w:rsid w:val="00EE7D3D"/>
    <w:rsid w:val="00EF1D3F"/>
    <w:rsid w:val="00EF7F1D"/>
    <w:rsid w:val="00F10160"/>
    <w:rsid w:val="00F11705"/>
    <w:rsid w:val="00F13AB8"/>
    <w:rsid w:val="00F15FF2"/>
    <w:rsid w:val="00F177F5"/>
    <w:rsid w:val="00F17909"/>
    <w:rsid w:val="00F3206E"/>
    <w:rsid w:val="00F343B2"/>
    <w:rsid w:val="00F35453"/>
    <w:rsid w:val="00F54E1E"/>
    <w:rsid w:val="00F577A0"/>
    <w:rsid w:val="00F57810"/>
    <w:rsid w:val="00F701C1"/>
    <w:rsid w:val="00F7090D"/>
    <w:rsid w:val="00F721C9"/>
    <w:rsid w:val="00F73EB6"/>
    <w:rsid w:val="00F8076F"/>
    <w:rsid w:val="00F858C3"/>
    <w:rsid w:val="00F97865"/>
    <w:rsid w:val="00FA38D2"/>
    <w:rsid w:val="00FA5043"/>
    <w:rsid w:val="00FA789C"/>
    <w:rsid w:val="00FB6339"/>
    <w:rsid w:val="00FB66B9"/>
    <w:rsid w:val="00FC024C"/>
    <w:rsid w:val="00FC0AD8"/>
    <w:rsid w:val="00FD110A"/>
    <w:rsid w:val="00FD3FA6"/>
    <w:rsid w:val="00FD5677"/>
    <w:rsid w:val="00FD7B09"/>
    <w:rsid w:val="00FF2ED3"/>
    <w:rsid w:val="00FF7535"/>
    <w:rsid w:val="23EB6C3E"/>
    <w:rsid w:val="371FAFEC"/>
    <w:rsid w:val="3FFB4270"/>
    <w:rsid w:val="5F7F26A0"/>
    <w:rsid w:val="5FBFAC3C"/>
    <w:rsid w:val="67AD602D"/>
    <w:rsid w:val="68FFCF57"/>
    <w:rsid w:val="6D7D3B53"/>
    <w:rsid w:val="6FFF1B84"/>
    <w:rsid w:val="745FCA58"/>
    <w:rsid w:val="75FEFC32"/>
    <w:rsid w:val="77B7AE2C"/>
    <w:rsid w:val="77BF35E5"/>
    <w:rsid w:val="7E9F2CAC"/>
    <w:rsid w:val="7EBF3E9B"/>
    <w:rsid w:val="7EFFD51E"/>
    <w:rsid w:val="7FBC7A56"/>
    <w:rsid w:val="7FCE3DB4"/>
    <w:rsid w:val="7FF7ACBC"/>
    <w:rsid w:val="7FFFA6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A1E6C42-1331-4138-B085-C09E26EF8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szCs w:val="24"/>
    </w:rPr>
  </w:style>
  <w:style w:type="paragraph" w:styleId="a4">
    <w:name w:val="Body Text Indent"/>
    <w:basedOn w:val="a"/>
    <w:qFormat/>
    <w:pPr>
      <w:ind w:firstLineChars="200" w:firstLine="600"/>
    </w:pPr>
    <w:rPr>
      <w:rFonts w:eastAsia="宋体"/>
      <w:bCs/>
      <w:sz w:val="30"/>
      <w:szCs w:val="24"/>
    </w:rPr>
  </w:style>
  <w:style w:type="paragraph" w:styleId="a5">
    <w:name w:val="Plain Text"/>
    <w:basedOn w:val="a"/>
    <w:qFormat/>
    <w:rPr>
      <w:rFonts w:ascii="宋体" w:eastAsia="宋体" w:hAnsi="Courier New" w:cs="Courier New"/>
      <w:sz w:val="21"/>
      <w:szCs w:val="21"/>
    </w:rPr>
  </w:style>
  <w:style w:type="paragraph" w:styleId="a6">
    <w:name w:val="Date"/>
    <w:basedOn w:val="a"/>
    <w:next w:val="a"/>
    <w:qFormat/>
    <w:rPr>
      <w:rFonts w:ascii="宋体" w:eastAsia="宋体"/>
      <w:sz w:val="28"/>
    </w:rPr>
  </w:style>
  <w:style w:type="paragraph" w:styleId="2">
    <w:name w:val="Body Text Indent 2"/>
    <w:basedOn w:val="a"/>
    <w:qFormat/>
    <w:pPr>
      <w:spacing w:line="500" w:lineRule="exact"/>
      <w:ind w:firstLineChars="200" w:firstLine="560"/>
      <w:outlineLvl w:val="0"/>
    </w:pPr>
    <w:rPr>
      <w:bCs/>
      <w:sz w:val="28"/>
      <w:szCs w:val="36"/>
    </w:rPr>
  </w:style>
  <w:style w:type="paragraph" w:styleId="a7">
    <w:name w:val="Balloon Text"/>
    <w:basedOn w:val="a"/>
    <w:semiHidden/>
    <w:qFormat/>
    <w:rPr>
      <w:sz w:val="18"/>
      <w:szCs w:val="18"/>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qFormat/>
    <w:pPr>
      <w:pBdr>
        <w:bottom w:val="single" w:sz="6" w:space="1" w:color="auto"/>
      </w:pBdr>
      <w:tabs>
        <w:tab w:val="center" w:pos="4153"/>
        <w:tab w:val="right" w:pos="8306"/>
      </w:tabs>
      <w:snapToGrid w:val="0"/>
      <w:jc w:val="center"/>
    </w:pPr>
    <w:rPr>
      <w:sz w:val="18"/>
    </w:rPr>
  </w:style>
  <w:style w:type="paragraph" w:styleId="3">
    <w:name w:val="Body Text Indent 3"/>
    <w:basedOn w:val="a"/>
    <w:qFormat/>
    <w:pPr>
      <w:spacing w:line="560" w:lineRule="exact"/>
      <w:ind w:firstLine="615"/>
    </w:pPr>
  </w:style>
  <w:style w:type="paragraph" w:styleId="aa">
    <w:name w:val="Normal (Web)"/>
    <w:basedOn w:val="a"/>
    <w:qFormat/>
    <w:pPr>
      <w:widowControl/>
      <w:spacing w:before="100" w:beforeAutospacing="1" w:after="100" w:afterAutospacing="1"/>
      <w:jc w:val="left"/>
    </w:pPr>
    <w:rPr>
      <w:rFonts w:ascii="宋体" w:eastAsia="宋体" w:hAnsi="宋体" w:cs="宋体"/>
      <w:kern w:val="0"/>
      <w:sz w:val="24"/>
      <w:szCs w:val="24"/>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qFormat/>
  </w:style>
  <w:style w:type="character" w:styleId="ad">
    <w:name w:val="FollowedHyperlink"/>
    <w:basedOn w:val="a0"/>
    <w:uiPriority w:val="99"/>
    <w:unhideWhenUsed/>
    <w:qFormat/>
    <w:rPr>
      <w:color w:val="800080"/>
      <w:u w:val="single"/>
    </w:rPr>
  </w:style>
  <w:style w:type="character" w:styleId="ae">
    <w:name w:val="Hyperlink"/>
    <w:basedOn w:val="a0"/>
    <w:uiPriority w:val="99"/>
    <w:qFormat/>
    <w:rPr>
      <w:color w:val="0000FF" w:themeColor="hyperlink"/>
      <w:u w:val="single"/>
    </w:rPr>
  </w:style>
  <w:style w:type="paragraph" w:customStyle="1" w:styleId="style4">
    <w:name w:val="style4"/>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apple-style-span">
    <w:name w:val="apple-style-span"/>
    <w:basedOn w:val="a0"/>
    <w:qFormat/>
  </w:style>
  <w:style w:type="paragraph" w:customStyle="1" w:styleId="Char1CharCharCharCharCharCharCharCharCharCharCharCharCharCharCharCharCharChar">
    <w:name w:val="Char1 Char Char Char Char Char Char Char Char Char Char Char Char Char Char Char Char Char Char"/>
    <w:basedOn w:val="a"/>
    <w:qFormat/>
    <w:pPr>
      <w:widowControl/>
      <w:spacing w:after="160" w:line="240" w:lineRule="exact"/>
      <w:jc w:val="left"/>
    </w:pPr>
    <w:rPr>
      <w:rFonts w:eastAsia="宋体"/>
      <w:sz w:val="21"/>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qFormat/>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rPr>
  </w:style>
  <w:style w:type="paragraph" w:customStyle="1" w:styleId="xl68">
    <w:name w:val="xl68"/>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69">
    <w:name w:val="xl69"/>
    <w:basedOn w:val="a"/>
    <w:qFormat/>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5903</Words>
  <Characters>33649</Characters>
  <Application>Microsoft Office Word</Application>
  <DocSecurity>0</DocSecurity>
  <Lines>280</Lines>
  <Paragraphs>78</Paragraphs>
  <ScaleCrop>false</ScaleCrop>
  <Company>湖北省教育厅</Company>
  <LinksUpToDate>false</LinksUpToDate>
  <CharactersWithSpaces>39474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鄂教〔2001〕2号</dc:title>
  <dc:creator>dzs</dc:creator>
  <cp:lastModifiedBy>1</cp:lastModifiedBy>
  <cp:revision>15</cp:revision>
  <cp:lastPrinted>2024-01-05T01:30:00Z</cp:lastPrinted>
  <dcterms:created xsi:type="dcterms:W3CDTF">2024-01-04T13:56:00Z</dcterms:created>
  <dcterms:modified xsi:type="dcterms:W3CDTF">2024-06-06T07:48:00Z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8E0CA9417AFCA118A11A96657EE8F7F0</vt:lpwstr>
  </property>
</Properties>
</file>