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6"/>
          <w:szCs w:val="36"/>
        </w:rPr>
      </w:pPr>
      <w:bookmarkStart w:id="0" w:name="_GoBack"/>
      <w:bookmarkEnd w:id="0"/>
      <w:r>
        <w:rPr>
          <w:rFonts w:ascii="Times New Roman" w:cs="Times New Roman"/>
          <w:b/>
          <w:bCs/>
          <w:sz w:val="36"/>
          <w:szCs w:val="36"/>
        </w:rPr>
        <w:t>樊李红教授科研团队简介</w:t>
      </w:r>
    </w:p>
    <w:p>
      <w:pPr>
        <w:ind w:firstLine="560" w:firstLineChars="200"/>
        <w:rPr>
          <w:rFonts w:hint="eastAsia" w:ascii="Times New Roman" w:cs="Times New Roman" w:hAnsiTheme="minorEastAsia"/>
          <w:sz w:val="28"/>
          <w:szCs w:val="28"/>
          <w:lang w:eastAsia="zh-CN"/>
        </w:rPr>
      </w:pPr>
    </w:p>
    <w:p>
      <w:pPr>
        <w:ind w:firstLine="560" w:firstLineChars="200"/>
        <w:rPr>
          <w:rFonts w:hint="eastAsia" w:ascii="Times New Roman" w:cs="Times New Roman" w:hAnsiTheme="minorEastAsia"/>
          <w:sz w:val="28"/>
          <w:szCs w:val="28"/>
          <w:lang w:eastAsia="zh-CN"/>
        </w:rPr>
      </w:pPr>
      <w:r>
        <w:rPr>
          <w:rFonts w:hint="eastAsia" w:ascii="Times New Roman" w:cs="Times New Roman" w:hAnsiTheme="minorEastAsia"/>
          <w:sz w:val="28"/>
          <w:szCs w:val="28"/>
          <w:lang w:eastAsia="zh-CN"/>
        </w:rPr>
        <w:t>科研团队负责人：</w:t>
      </w:r>
      <w:r>
        <w:rPr>
          <w:rFonts w:hint="eastAsia" w:ascii="Times New Roman" w:cs="Times New Roman" w:hAnsiTheme="minorEastAsia"/>
          <w:sz w:val="28"/>
          <w:szCs w:val="28"/>
        </w:rPr>
        <w:t>樊李红，博士、教授、硕/博士研究生导师，</w:t>
      </w:r>
      <w:r>
        <w:rPr>
          <w:rFonts w:hint="eastAsia" w:ascii="Times New Roman" w:cs="Times New Roman" w:hAnsiTheme="minorEastAsia"/>
          <w:sz w:val="28"/>
          <w:szCs w:val="28"/>
          <w:lang w:eastAsia="zh-CN"/>
        </w:rPr>
        <w:t>武汉理工大学</w:t>
      </w:r>
      <w:r>
        <w:rPr>
          <w:rFonts w:hint="eastAsia" w:ascii="Times New Roman" w:cs="Times New Roman" w:hAnsiTheme="minorEastAsia"/>
          <w:sz w:val="28"/>
          <w:szCs w:val="28"/>
        </w:rPr>
        <w:t>精细化工研究中心</w:t>
      </w:r>
      <w:r>
        <w:rPr>
          <w:rFonts w:hint="eastAsia" w:ascii="Times New Roman" w:cs="Times New Roman" w:hAnsiTheme="minorEastAsia"/>
          <w:sz w:val="28"/>
          <w:szCs w:val="28"/>
          <w:lang w:eastAsia="zh-CN"/>
        </w:rPr>
        <w:t>主任，日照武汉理工大生物医药暨新材料研究院院长，负责组建校级武汉理工大学研究生联合培养基地，校级生物功能材料化工团队，湖北省口腔齿科药物及新材料工程技术研究中心。</w:t>
      </w:r>
      <w:r>
        <w:rPr>
          <w:rFonts w:hint="eastAsia" w:ascii="Times New Roman" w:cs="Times New Roman" w:hAnsiTheme="minorEastAsia"/>
          <w:sz w:val="28"/>
          <w:szCs w:val="28"/>
        </w:rPr>
        <w:t>主要</w:t>
      </w:r>
      <w:r>
        <w:rPr>
          <w:rFonts w:hint="eastAsia" w:ascii="Times New Roman" w:cs="Times New Roman" w:hAnsiTheme="minorEastAsia"/>
          <w:sz w:val="28"/>
          <w:szCs w:val="28"/>
          <w:lang w:eastAsia="zh-CN"/>
        </w:rPr>
        <w:t>致力于</w:t>
      </w:r>
      <w:r>
        <w:rPr>
          <w:rFonts w:hint="eastAsia" w:ascii="Times New Roman" w:cs="Times New Roman" w:hAnsiTheme="minorEastAsia"/>
          <w:sz w:val="28"/>
          <w:szCs w:val="28"/>
        </w:rPr>
        <w:t>高分子</w:t>
      </w:r>
      <w:r>
        <w:rPr>
          <w:rFonts w:hint="eastAsia" w:ascii="Times New Roman" w:cs="Times New Roman" w:hAnsiTheme="minorEastAsia"/>
          <w:sz w:val="28"/>
          <w:szCs w:val="28"/>
          <w:lang w:eastAsia="zh-CN"/>
        </w:rPr>
        <w:t>材料、生物医用材料、</w:t>
      </w:r>
      <w:r>
        <w:rPr>
          <w:rFonts w:hint="eastAsia" w:ascii="Times New Roman" w:cs="Times New Roman" w:hAnsiTheme="minorEastAsia"/>
          <w:sz w:val="28"/>
          <w:szCs w:val="28"/>
        </w:rPr>
        <w:t>先进涂料与涂装技术</w:t>
      </w:r>
      <w:r>
        <w:rPr>
          <w:rFonts w:hint="eastAsia" w:ascii="Times New Roman" w:cs="Times New Roman" w:hAnsiTheme="minorEastAsia"/>
          <w:sz w:val="28"/>
          <w:szCs w:val="28"/>
          <w:lang w:eastAsia="zh-CN"/>
        </w:rPr>
        <w:t>等相关研究</w:t>
      </w:r>
      <w:r>
        <w:rPr>
          <w:rFonts w:hint="eastAsia" w:ascii="Times New Roman" w:cs="Times New Roman" w:hAnsiTheme="minorEastAsia"/>
          <w:sz w:val="28"/>
          <w:szCs w:val="28"/>
        </w:rPr>
        <w:t>。主持国家级、省部级、企业委托项目等50余项</w:t>
      </w:r>
      <w:r>
        <w:rPr>
          <w:rFonts w:hint="eastAsia" w:ascii="Times New Roman" w:cs="Times New Roman" w:hAnsiTheme="minorEastAsia"/>
          <w:sz w:val="28"/>
          <w:szCs w:val="28"/>
          <w:lang w:eastAsia="zh-CN"/>
        </w:rPr>
        <w:t>，合同金额达</w:t>
      </w:r>
      <w:r>
        <w:rPr>
          <w:rFonts w:hint="eastAsia" w:ascii="Times New Roman" w:cs="Times New Roman" w:hAnsiTheme="minorEastAsia"/>
          <w:sz w:val="28"/>
          <w:szCs w:val="28"/>
          <w:lang w:val="en-US" w:eastAsia="zh-CN"/>
        </w:rPr>
        <w:t>2455.2万元</w:t>
      </w:r>
      <w:r>
        <w:rPr>
          <w:rFonts w:hint="eastAsia" w:ascii="Times New Roman" w:cs="Times New Roman" w:hAnsiTheme="minorEastAsia"/>
          <w:sz w:val="28"/>
          <w:szCs w:val="28"/>
        </w:rPr>
        <w:t>。已在国内外期刊发表学术论文</w:t>
      </w:r>
      <w:r>
        <w:rPr>
          <w:rFonts w:hint="eastAsia" w:ascii="Times New Roman" w:cs="Times New Roman" w:hAnsiTheme="minorEastAsia"/>
          <w:sz w:val="28"/>
          <w:szCs w:val="28"/>
          <w:lang w:val="en-US" w:eastAsia="zh-CN"/>
        </w:rPr>
        <w:t>9</w:t>
      </w:r>
      <w:r>
        <w:rPr>
          <w:rFonts w:hint="eastAsia" w:ascii="Times New Roman" w:cs="Times New Roman" w:hAnsiTheme="minorEastAsia"/>
          <w:sz w:val="28"/>
          <w:szCs w:val="28"/>
        </w:rPr>
        <w:t>0余篇，其中SCI收录</w:t>
      </w:r>
      <w:r>
        <w:rPr>
          <w:rFonts w:hint="eastAsia" w:ascii="Times New Roman" w:cs="Times New Roman" w:hAnsiTheme="minorEastAsia"/>
          <w:sz w:val="28"/>
          <w:szCs w:val="28"/>
          <w:lang w:val="en-US" w:eastAsia="zh-CN"/>
        </w:rPr>
        <w:t>70</w:t>
      </w:r>
      <w:r>
        <w:rPr>
          <w:rFonts w:hint="eastAsia" w:ascii="Times New Roman" w:cs="Times New Roman" w:hAnsiTheme="minorEastAsia"/>
          <w:sz w:val="28"/>
          <w:szCs w:val="28"/>
          <w:lang w:eastAsia="zh-CN"/>
        </w:rPr>
        <w:t>余</w:t>
      </w:r>
      <w:r>
        <w:rPr>
          <w:rFonts w:hint="eastAsia" w:ascii="Times New Roman" w:cs="Times New Roman" w:hAnsiTheme="minorEastAsia"/>
          <w:sz w:val="28"/>
          <w:szCs w:val="28"/>
        </w:rPr>
        <w:t>篇，国家发明专利授权</w:t>
      </w:r>
      <w:r>
        <w:rPr>
          <w:rFonts w:hint="eastAsia" w:ascii="Times New Roman" w:cs="Times New Roman" w:hAnsiTheme="minorEastAsia"/>
          <w:sz w:val="28"/>
          <w:szCs w:val="28"/>
          <w:lang w:val="en-US" w:eastAsia="zh-CN"/>
        </w:rPr>
        <w:t>40</w:t>
      </w:r>
      <w:r>
        <w:rPr>
          <w:rFonts w:hint="eastAsia" w:ascii="Times New Roman" w:cs="Times New Roman" w:hAnsiTheme="minorEastAsia"/>
          <w:sz w:val="28"/>
          <w:szCs w:val="28"/>
        </w:rPr>
        <w:t>项</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lang w:val="en-US" w:eastAsia="zh-CN"/>
        </w:rPr>
        <w:t>并完成多项专利成果转化</w:t>
      </w:r>
      <w:r>
        <w:rPr>
          <w:rFonts w:hint="eastAsia" w:ascii="Times New Roman" w:cs="Times New Roman" w:hAnsiTheme="minorEastAsia"/>
          <w:sz w:val="28"/>
          <w:szCs w:val="28"/>
        </w:rPr>
        <w:t>；</w:t>
      </w:r>
      <w:r>
        <w:rPr>
          <w:rFonts w:hint="eastAsia" w:ascii="Times New Roman" w:cs="Times New Roman" w:hAnsiTheme="minorEastAsia"/>
          <w:sz w:val="28"/>
          <w:szCs w:val="28"/>
          <w:lang w:val="en-US" w:eastAsia="zh-CN"/>
        </w:rPr>
        <w:t>2020年</w:t>
      </w:r>
      <w:r>
        <w:rPr>
          <w:rFonts w:hint="eastAsia" w:ascii="Times New Roman" w:cs="Times New Roman" w:hAnsiTheme="minorEastAsia"/>
          <w:sz w:val="28"/>
          <w:szCs w:val="28"/>
        </w:rPr>
        <w:t>入选</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lang w:val="en-US" w:eastAsia="zh-CN"/>
        </w:rPr>
        <w:t>泰山产业领军人才</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lang w:val="en-US" w:eastAsia="zh-CN"/>
        </w:rPr>
        <w:t>2020年入选绍兴“海内外英才计划”</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rPr>
        <w:t>2011年入选武汉东湖高新区“3551人才计划”</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rPr>
        <w:t>2012年作为第一完成人获湖北省科技进步奖二等奖</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rPr>
        <w:t>201</w:t>
      </w:r>
      <w:r>
        <w:rPr>
          <w:rFonts w:hint="eastAsia" w:ascii="Times New Roman" w:cs="Times New Roman" w:hAnsiTheme="minorEastAsia"/>
          <w:sz w:val="28"/>
          <w:szCs w:val="28"/>
          <w:lang w:val="en-US" w:eastAsia="zh-CN"/>
        </w:rPr>
        <w:t>8</w:t>
      </w:r>
      <w:r>
        <w:rPr>
          <w:rFonts w:hint="eastAsia" w:ascii="Times New Roman" w:cs="Times New Roman" w:hAnsiTheme="minorEastAsia"/>
          <w:sz w:val="28"/>
          <w:szCs w:val="28"/>
        </w:rPr>
        <w:t>年作为第</w:t>
      </w:r>
      <w:r>
        <w:rPr>
          <w:rFonts w:hint="eastAsia" w:ascii="Times New Roman" w:cs="Times New Roman" w:hAnsiTheme="minorEastAsia"/>
          <w:sz w:val="28"/>
          <w:szCs w:val="28"/>
          <w:lang w:eastAsia="zh-CN"/>
        </w:rPr>
        <w:t>二</w:t>
      </w:r>
      <w:r>
        <w:rPr>
          <w:rFonts w:hint="eastAsia" w:ascii="Times New Roman" w:cs="Times New Roman" w:hAnsiTheme="minorEastAsia"/>
          <w:sz w:val="28"/>
          <w:szCs w:val="28"/>
        </w:rPr>
        <w:t>完成人获湖北省科学技术奖二等奖</w:t>
      </w:r>
      <w:r>
        <w:rPr>
          <w:rFonts w:hint="eastAsia" w:ascii="Times New Roman" w:cs="Times New Roman" w:hAnsiTheme="minorEastAsia"/>
          <w:sz w:val="28"/>
          <w:szCs w:val="28"/>
          <w:lang w:eastAsia="zh-CN"/>
        </w:rPr>
        <w:t>；2018年第七届金博奖“创新领秀奖”；</w:t>
      </w:r>
      <w:r>
        <w:rPr>
          <w:rFonts w:hint="eastAsia" w:ascii="Times New Roman" w:cs="Times New Roman" w:hAnsiTheme="minorEastAsia"/>
          <w:sz w:val="28"/>
          <w:szCs w:val="28"/>
        </w:rPr>
        <w:t>作为第一完成人的项目通过湖北省科技成果鉴定1项，作为完成人之一获湖北省技术发明奖三等奖、武汉市科技进步奖三等奖；在国内首创并已成功产业化的负压封闭引流医用海绵和可注射根管修复生物陶瓷填补了国内各自领域内的空白，性能达到甚至超过国外产品，打破了国外进口产品在国内的垄断格局。负压封闭引流新技术入选卫生部十年百项计划</w:t>
      </w:r>
      <w:r>
        <w:rPr>
          <w:rFonts w:hint="eastAsia" w:ascii="Times New Roman" w:cs="Times New Roman" w:hAnsiTheme="minorEastAsia"/>
          <w:sz w:val="28"/>
          <w:szCs w:val="28"/>
          <w:lang w:eastAsia="zh-CN"/>
        </w:rPr>
        <w:t>。</w:t>
      </w:r>
    </w:p>
    <w:p>
      <w:pPr>
        <w:ind w:firstLine="560" w:firstLineChars="200"/>
        <w:rPr>
          <w:rFonts w:hint="eastAsia" w:ascii="Times New Roman" w:cs="Times New Roman" w:hAnsiTheme="minorEastAsia"/>
          <w:sz w:val="28"/>
          <w:szCs w:val="28"/>
        </w:rPr>
      </w:pPr>
      <w:r>
        <w:rPr>
          <w:rFonts w:ascii="Times New Roman" w:cs="Times New Roman" w:hAnsiTheme="minorEastAsia"/>
          <w:sz w:val="28"/>
          <w:szCs w:val="28"/>
        </w:rPr>
        <w:t>樊李红教授科研团队立足于武汉理工大学</w:t>
      </w:r>
      <w:r>
        <w:rPr>
          <w:rFonts w:hint="eastAsia" w:ascii="Times New Roman" w:cs="Times New Roman" w:hAnsiTheme="minorEastAsia"/>
          <w:sz w:val="28"/>
          <w:szCs w:val="28"/>
          <w:lang w:eastAsia="zh-CN"/>
        </w:rPr>
        <w:t>、</w:t>
      </w:r>
      <w:r>
        <w:rPr>
          <w:rFonts w:ascii="Times New Roman" w:cs="Times New Roman" w:hAnsiTheme="minorEastAsia"/>
          <w:sz w:val="28"/>
          <w:szCs w:val="28"/>
        </w:rPr>
        <w:t>武汉理工大学三亚科教创新园</w:t>
      </w:r>
      <w:r>
        <w:rPr>
          <w:rFonts w:hint="eastAsia" w:ascii="Times New Roman" w:cs="Times New Roman" w:hAnsiTheme="minorEastAsia"/>
          <w:sz w:val="28"/>
          <w:szCs w:val="28"/>
          <w:lang w:eastAsia="zh-CN"/>
        </w:rPr>
        <w:t>、武汉理工大学绍兴高等研究院等</w:t>
      </w:r>
      <w:r>
        <w:rPr>
          <w:rFonts w:ascii="Times New Roman" w:cs="Times New Roman" w:hAnsiTheme="minorEastAsia"/>
          <w:sz w:val="28"/>
          <w:szCs w:val="28"/>
        </w:rPr>
        <w:t>，由</w:t>
      </w:r>
      <w:r>
        <w:rPr>
          <w:rFonts w:hint="eastAsia" w:ascii="Times New Roman" w:hAnsi="Times New Roman" w:cs="Times New Roman"/>
          <w:sz w:val="28"/>
          <w:szCs w:val="28"/>
          <w:lang w:val="en-US" w:eastAsia="zh-CN"/>
        </w:rPr>
        <w:t>樊李红</w:t>
      </w:r>
      <w:r>
        <w:rPr>
          <w:rFonts w:ascii="Times New Roman" w:cs="Times New Roman" w:hAnsiTheme="minorEastAsia"/>
          <w:sz w:val="28"/>
          <w:szCs w:val="28"/>
        </w:rPr>
        <w:t>教授、</w:t>
      </w:r>
      <w:r>
        <w:rPr>
          <w:rFonts w:hint="eastAsia" w:ascii="Times New Roman" w:cs="Times New Roman" w:hAnsiTheme="minorEastAsia"/>
          <w:sz w:val="28"/>
          <w:szCs w:val="28"/>
          <w:lang w:eastAsia="zh-CN"/>
        </w:rPr>
        <w:t>易英教授、何广华</w:t>
      </w:r>
      <w:r>
        <w:rPr>
          <w:rFonts w:ascii="Times New Roman" w:cs="Times New Roman" w:hAnsiTheme="minorEastAsia"/>
          <w:sz w:val="28"/>
          <w:szCs w:val="28"/>
        </w:rPr>
        <w:t>副教授</w:t>
      </w:r>
      <w:r>
        <w:rPr>
          <w:rFonts w:hint="eastAsia" w:ascii="Times New Roman" w:cs="Times New Roman" w:hAnsiTheme="minorEastAsia"/>
          <w:sz w:val="28"/>
          <w:szCs w:val="28"/>
          <w:lang w:eastAsia="zh-CN"/>
        </w:rPr>
        <w:t>、</w:t>
      </w:r>
      <w:r>
        <w:rPr>
          <w:rFonts w:hint="eastAsia" w:ascii="Times New Roman" w:cs="Times New Roman" w:hAnsiTheme="minorEastAsia"/>
          <w:sz w:val="28"/>
          <w:szCs w:val="28"/>
          <w:lang w:val="en-US" w:eastAsia="zh-CN"/>
        </w:rPr>
        <w:t>讲师</w:t>
      </w:r>
      <w:r>
        <w:rPr>
          <w:rFonts w:hint="eastAsia" w:ascii="Times New Roman" w:cs="Times New Roman" w:hAnsiTheme="minorEastAsia"/>
          <w:sz w:val="28"/>
          <w:szCs w:val="28"/>
          <w:lang w:eastAsia="zh-CN"/>
        </w:rPr>
        <w:t>褚莹莹</w:t>
      </w:r>
      <w:r>
        <w:rPr>
          <w:rFonts w:ascii="Times New Roman" w:cs="Times New Roman" w:hAnsiTheme="minorEastAsia"/>
          <w:sz w:val="28"/>
          <w:szCs w:val="28"/>
        </w:rPr>
        <w:t>及</w:t>
      </w:r>
      <w:r>
        <w:rPr>
          <w:rFonts w:hint="eastAsia" w:ascii="Times New Roman" w:hAnsi="Times New Roman" w:cs="Times New Roman"/>
          <w:sz w:val="28"/>
          <w:szCs w:val="28"/>
          <w:lang w:val="en-US" w:eastAsia="zh-CN"/>
        </w:rPr>
        <w:t>10名博士</w:t>
      </w:r>
      <w:r>
        <w:rPr>
          <w:rFonts w:ascii="Times New Roman" w:cs="Times New Roman" w:hAnsiTheme="minorEastAsia"/>
          <w:sz w:val="28"/>
          <w:szCs w:val="28"/>
        </w:rPr>
        <w:t>研究生</w:t>
      </w:r>
      <w:r>
        <w:rPr>
          <w:rFonts w:hint="eastAsia" w:ascii="Times New Roman" w:hAnsi="Times New Roman" w:cs="Times New Roman"/>
          <w:sz w:val="28"/>
          <w:szCs w:val="28"/>
          <w:lang w:val="en-US" w:eastAsia="zh-CN"/>
        </w:rPr>
        <w:t>和20</w:t>
      </w:r>
      <w:r>
        <w:rPr>
          <w:rFonts w:ascii="Times New Roman" w:cs="Times New Roman" w:hAnsiTheme="minorEastAsia"/>
          <w:sz w:val="28"/>
          <w:szCs w:val="28"/>
        </w:rPr>
        <w:t>余名</w:t>
      </w:r>
      <w:r>
        <w:rPr>
          <w:rFonts w:hint="eastAsia" w:ascii="Times New Roman" w:cs="Times New Roman" w:hAnsiTheme="minorEastAsia"/>
          <w:sz w:val="28"/>
          <w:szCs w:val="28"/>
          <w:lang w:eastAsia="zh-CN"/>
        </w:rPr>
        <w:t>硕士</w:t>
      </w:r>
      <w:r>
        <w:rPr>
          <w:rFonts w:ascii="Times New Roman" w:cs="Times New Roman" w:hAnsiTheme="minorEastAsia"/>
          <w:sz w:val="28"/>
          <w:szCs w:val="28"/>
        </w:rPr>
        <w:t>研究生组成。</w:t>
      </w:r>
    </w:p>
    <w:p>
      <w:pPr>
        <w:ind w:firstLine="560" w:firstLineChars="200"/>
        <w:rPr>
          <w:rFonts w:ascii="Times New Roman" w:cs="Times New Roman" w:hAnsiTheme="minorEastAsia"/>
          <w:sz w:val="28"/>
          <w:szCs w:val="28"/>
        </w:rPr>
      </w:pPr>
      <w:r>
        <w:rPr>
          <w:rFonts w:ascii="Times New Roman" w:cs="Times New Roman" w:hAnsiTheme="minorEastAsia"/>
          <w:sz w:val="28"/>
          <w:szCs w:val="28"/>
        </w:rPr>
        <w:t>樊李红教授科研团队关键技术</w:t>
      </w:r>
      <w:r>
        <w:rPr>
          <w:rFonts w:hint="eastAsia" w:ascii="Times New Roman" w:cs="Times New Roman" w:hAnsiTheme="minorEastAsia"/>
          <w:sz w:val="28"/>
          <w:szCs w:val="28"/>
        </w:rPr>
        <w:t>涉及创伤修复与功能重建</w:t>
      </w:r>
      <w:r>
        <w:rPr>
          <w:rFonts w:hint="eastAsia" w:ascii="Times New Roman" w:cs="Times New Roman" w:hAnsiTheme="minorEastAsia"/>
          <w:sz w:val="28"/>
          <w:szCs w:val="28"/>
          <w:lang w:eastAsia="zh-CN"/>
        </w:rPr>
        <w:t>（第三代负压封闭引流海绵、新型海藻酸复合纤维及无纺布、人工真皮、神经导管）</w:t>
      </w:r>
      <w:r>
        <w:rPr>
          <w:rFonts w:hint="eastAsia" w:ascii="Times New Roman" w:cs="Times New Roman" w:hAnsiTheme="minorEastAsia"/>
          <w:sz w:val="28"/>
          <w:szCs w:val="28"/>
        </w:rPr>
        <w:t>、人工血管</w:t>
      </w:r>
      <w:r>
        <w:rPr>
          <w:rFonts w:hint="eastAsia" w:ascii="Times New Roman" w:cs="Times New Roman" w:hAnsiTheme="minorEastAsia"/>
          <w:sz w:val="28"/>
          <w:szCs w:val="28"/>
          <w:lang w:eastAsia="zh-CN"/>
        </w:rPr>
        <w:t>、血液灌流吸附材料、</w:t>
      </w:r>
      <w:r>
        <w:rPr>
          <w:rFonts w:ascii="Times New Roman" w:cs="Times New Roman" w:hAnsiTheme="minorEastAsia"/>
          <w:sz w:val="28"/>
          <w:szCs w:val="28"/>
        </w:rPr>
        <w:t>口腔科材料</w:t>
      </w:r>
      <w:r>
        <w:rPr>
          <w:rFonts w:hint="eastAsia" w:ascii="Times New Roman" w:cs="Times New Roman" w:hAnsiTheme="minorEastAsia"/>
          <w:sz w:val="28"/>
          <w:szCs w:val="28"/>
          <w:lang w:eastAsia="zh-CN"/>
        </w:rPr>
        <w:t>（牙科根管生物充填材料、骨粉、微纤维止血胶原、口腔摩丝、可吞咽漱口水、口腔修复膜）</w:t>
      </w:r>
      <w:r>
        <w:rPr>
          <w:rFonts w:hint="eastAsia" w:ascii="Times New Roman" w:cs="Times New Roman" w:hAnsiTheme="minorEastAsia"/>
          <w:sz w:val="28"/>
          <w:szCs w:val="28"/>
        </w:rPr>
        <w:t>、骨科材料</w:t>
      </w:r>
      <w:r>
        <w:rPr>
          <w:rFonts w:hint="eastAsia" w:ascii="Times New Roman" w:cs="Times New Roman" w:hAnsiTheme="minorEastAsia"/>
          <w:sz w:val="28"/>
          <w:szCs w:val="28"/>
          <w:lang w:eastAsia="zh-CN"/>
        </w:rPr>
        <w:t>（可注射α-半水硫酸钙人工骨、PMMA骨水泥、聚醚醚酮（PEEK）材料）、微针透皮贴片、防疤痕水凝胶敷料</w:t>
      </w:r>
      <w:r>
        <w:rPr>
          <w:rFonts w:hint="eastAsia" w:ascii="Times New Roman" w:cs="Times New Roman" w:hAnsiTheme="minorEastAsia"/>
          <w:sz w:val="28"/>
          <w:szCs w:val="28"/>
        </w:rPr>
        <w:t>、PLA载药填充微球</w:t>
      </w:r>
      <w:r>
        <w:rPr>
          <w:rFonts w:hint="eastAsia" w:ascii="Times New Roman" w:cs="Times New Roman" w:hAnsiTheme="minorEastAsia"/>
          <w:sz w:val="28"/>
          <w:szCs w:val="28"/>
          <w:lang w:eastAsia="zh-CN"/>
        </w:rPr>
        <w:t>、ECM医用面膜、</w:t>
      </w:r>
      <w:r>
        <w:rPr>
          <w:rFonts w:hint="eastAsia" w:ascii="Times New Roman" w:cs="Times New Roman" w:hAnsiTheme="minorEastAsia"/>
          <w:sz w:val="28"/>
          <w:szCs w:val="28"/>
        </w:rPr>
        <w:t>新型消杀及防护材料</w:t>
      </w:r>
      <w:r>
        <w:rPr>
          <w:rFonts w:hint="eastAsia" w:ascii="Times New Roman" w:cs="Times New Roman" w:hAnsiTheme="minorEastAsia"/>
          <w:sz w:val="28"/>
          <w:szCs w:val="28"/>
          <w:lang w:eastAsia="zh-CN"/>
        </w:rPr>
        <w:t>（消杀类：高效消毒液、皮肤消毒剂、免洗泡沫、环境消毒液。预防类：阻断型皮肤喷剂、鼻用阻隔剂）、宠物医疗产品（宠物消毒液、犬猫腹膜透析装置、疝气补片、动物用骨水泥、犬猫导尿管）</w:t>
      </w:r>
      <w:r>
        <w:rPr>
          <w:rFonts w:hint="eastAsia" w:ascii="Times New Roman" w:cs="Times New Roman" w:hAnsiTheme="minorEastAsia"/>
          <w:sz w:val="28"/>
          <w:szCs w:val="28"/>
        </w:rPr>
        <w:t>等领域</w:t>
      </w:r>
      <w:r>
        <w:rPr>
          <w:rFonts w:ascii="Times New Roman" w:cs="Times New Roman" w:hAnsiTheme="minorEastAsia"/>
          <w:sz w:val="28"/>
          <w:szCs w:val="28"/>
        </w:rPr>
        <w:t>。</w:t>
      </w:r>
    </w:p>
    <w:p>
      <w:pPr>
        <w:ind w:firstLine="420" w:firstLineChars="200"/>
        <w:rPr>
          <w:rFonts w:ascii="Times New Roman" w:cs="Times New Roman" w:hAnsiTheme="minorEastAsia"/>
          <w:sz w:val="28"/>
          <w:szCs w:val="28"/>
        </w:rPr>
      </w:pPr>
      <w:r>
        <w:drawing>
          <wp:anchor distT="0" distB="0" distL="114300" distR="114300" simplePos="0" relativeHeight="251660288" behindDoc="0" locked="0" layoutInCell="1" allowOverlap="1">
            <wp:simplePos x="0" y="0"/>
            <wp:positionH relativeFrom="column">
              <wp:posOffset>1770380</wp:posOffset>
            </wp:positionH>
            <wp:positionV relativeFrom="paragraph">
              <wp:posOffset>1494155</wp:posOffset>
            </wp:positionV>
            <wp:extent cx="1097280" cy="1294765"/>
            <wp:effectExtent l="0" t="0" r="7620" b="635"/>
            <wp:wrapNone/>
            <wp:docPr id="5" name="图片 2" descr="微信图片_20190719213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190719213615.png"/>
                    <pic:cNvPicPr>
                      <a:picLocks noChangeAspect="1"/>
                    </pic:cNvPicPr>
                  </pic:nvPicPr>
                  <pic:blipFill>
                    <a:blip r:embed="rId4" cstate="print"/>
                    <a:stretch>
                      <a:fillRect/>
                    </a:stretch>
                  </pic:blipFill>
                  <pic:spPr>
                    <a:xfrm>
                      <a:off x="0" y="0"/>
                      <a:ext cx="1097280" cy="129476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3052445</wp:posOffset>
            </wp:positionH>
            <wp:positionV relativeFrom="paragraph">
              <wp:posOffset>1260475</wp:posOffset>
            </wp:positionV>
            <wp:extent cx="1807845" cy="1403350"/>
            <wp:effectExtent l="0" t="0" r="1905" b="6350"/>
            <wp:wrapNone/>
            <wp:docPr id="20" name="图片 3" descr="糊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糊剂"/>
                    <pic:cNvPicPr>
                      <a:picLocks noChangeAspect="1"/>
                    </pic:cNvPicPr>
                  </pic:nvPicPr>
                  <pic:blipFill>
                    <a:blip r:embed="rId5" cstate="print"/>
                    <a:stretch>
                      <a:fillRect/>
                    </a:stretch>
                  </pic:blipFill>
                  <pic:spPr>
                    <a:xfrm>
                      <a:off x="0" y="0"/>
                      <a:ext cx="1807845" cy="140335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5106670</wp:posOffset>
            </wp:positionH>
            <wp:positionV relativeFrom="paragraph">
              <wp:posOffset>1213485</wp:posOffset>
            </wp:positionV>
            <wp:extent cx="680085" cy="1746885"/>
            <wp:effectExtent l="0" t="0" r="5715" b="5715"/>
            <wp:wrapNone/>
            <wp:docPr id="18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 name="Picture 4"/>
                    <pic:cNvPicPr>
                      <a:picLocks noChangeAspect="1"/>
                    </pic:cNvPicPr>
                  </pic:nvPicPr>
                  <pic:blipFill>
                    <a:blip r:embed="rId6" cstate="print"/>
                    <a:stretch>
                      <a:fillRect/>
                    </a:stretch>
                  </pic:blipFill>
                  <pic:spPr>
                    <a:xfrm>
                      <a:off x="0" y="0"/>
                      <a:ext cx="680085" cy="1746885"/>
                    </a:xfrm>
                    <a:prstGeom prst="rect">
                      <a:avLst/>
                    </a:prstGeom>
                    <a:noFill/>
                    <a:ln w="9525">
                      <a:noFill/>
                    </a:ln>
                  </pic:spPr>
                </pic:pic>
              </a:graphicData>
            </a:graphic>
          </wp:anchor>
        </w:drawing>
      </w:r>
      <w:r>
        <w:rPr>
          <w:rFonts w:ascii="Times New Roman" w:cs="Times New Roman" w:hAnsiTheme="minorEastAsia"/>
          <w:sz w:val="28"/>
          <w:szCs w:val="28"/>
        </w:rPr>
        <w:t>相关产业化产品：负压封闭引流生物医用海绵，根管生物陶瓷材料，新型氨基酸消杀产品，海藻酸盐海洋敷料，海洋活性液体伤口敷料，海洋型鼻部冲洗器，海洋活性伤口护理软膏，海洋活性液体创可贴，海洋活性液体敷料等。</w:t>
      </w:r>
    </w:p>
    <w:p>
      <w:pPr>
        <w:ind w:firstLine="420" w:firstLineChars="200"/>
        <w:rPr>
          <w:rFonts w:ascii="Times New Roman" w:cs="Times New Roman" w:hAnsiTheme="minorEastAsia"/>
          <w:sz w:val="28"/>
          <w:szCs w:val="28"/>
        </w:rPr>
      </w:pPr>
      <w:r>
        <w:drawing>
          <wp:anchor distT="0" distB="0" distL="114300" distR="114300" simplePos="0" relativeHeight="251659264" behindDoc="0" locked="0" layoutInCell="1" allowOverlap="1">
            <wp:simplePos x="0" y="0"/>
            <wp:positionH relativeFrom="column">
              <wp:posOffset>229235</wp:posOffset>
            </wp:positionH>
            <wp:positionV relativeFrom="paragraph">
              <wp:posOffset>156845</wp:posOffset>
            </wp:positionV>
            <wp:extent cx="1198245" cy="811530"/>
            <wp:effectExtent l="0" t="0" r="1905" b="7620"/>
            <wp:wrapNone/>
            <wp:docPr id="3" name="图片 59" descr="VSD医用聚乙烯醇海绵敷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9" descr="VSD医用聚乙烯醇海绵敷料"/>
                    <pic:cNvPicPr>
                      <a:picLocks noChangeAspect="1" noChangeArrowheads="1"/>
                    </pic:cNvPicPr>
                  </pic:nvPicPr>
                  <pic:blipFill>
                    <a:blip r:embed="rId7" cstate="print"/>
                    <a:srcRect/>
                    <a:stretch>
                      <a:fillRect/>
                    </a:stretch>
                  </pic:blipFill>
                  <pic:spPr>
                    <a:xfrm>
                      <a:off x="0" y="0"/>
                      <a:ext cx="1198245" cy="811530"/>
                    </a:xfrm>
                    <a:prstGeom prst="rect">
                      <a:avLst/>
                    </a:prstGeom>
                    <a:noFill/>
                    <a:ln w="9525" cmpd="sng">
                      <a:noFill/>
                      <a:miter lim="800000"/>
                      <a:headEnd/>
                      <a:tailEnd/>
                    </a:ln>
                  </pic:spPr>
                </pic:pic>
              </a:graphicData>
            </a:graphic>
          </wp:anchor>
        </w:drawing>
      </w:r>
    </w:p>
    <w:p>
      <w:pPr>
        <w:ind w:firstLine="560" w:firstLineChars="200"/>
        <w:rPr>
          <w:rFonts w:ascii="Times New Roman" w:cs="Times New Roman" w:hAnsiTheme="minorEastAsia"/>
          <w:sz w:val="28"/>
          <w:szCs w:val="28"/>
        </w:rPr>
      </w:pPr>
    </w:p>
    <w:p>
      <w:pPr>
        <w:ind w:firstLine="560" w:firstLineChars="200"/>
        <w:rPr>
          <w:rFonts w:ascii="Times New Roman" w:cs="Times New Roman" w:hAnsiTheme="minorEastAsia"/>
          <w:sz w:val="28"/>
          <w:szCs w:val="28"/>
        </w:rPr>
      </w:pPr>
    </w:p>
    <w:p>
      <w:pPr>
        <w:ind w:firstLine="420" w:firstLineChars="200"/>
        <w:rPr>
          <w:rFonts w:ascii="Times New Roman" w:cs="Times New Roman" w:hAnsiTheme="minorEastAsia"/>
          <w:sz w:val="28"/>
          <w:szCs w:val="28"/>
        </w:rPr>
      </w:pPr>
      <w:r>
        <w:drawing>
          <wp:anchor distT="0" distB="0" distL="114300" distR="114300" simplePos="0" relativeHeight="251663360" behindDoc="0" locked="0" layoutInCell="1" allowOverlap="1">
            <wp:simplePos x="0" y="0"/>
            <wp:positionH relativeFrom="column">
              <wp:posOffset>1658620</wp:posOffset>
            </wp:positionH>
            <wp:positionV relativeFrom="paragraph">
              <wp:posOffset>838835</wp:posOffset>
            </wp:positionV>
            <wp:extent cx="1436370" cy="807720"/>
            <wp:effectExtent l="0" t="0" r="11430" b="11430"/>
            <wp:wrapNone/>
            <wp:docPr id="23"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图片"/>
                    <pic:cNvPicPr>
                      <a:picLocks noChangeAspect="1"/>
                    </pic:cNvPicPr>
                  </pic:nvPicPr>
                  <pic:blipFill>
                    <a:blip r:embed="rId8" cstate="print"/>
                    <a:stretch>
                      <a:fillRect/>
                    </a:stretch>
                  </pic:blipFill>
                  <pic:spPr>
                    <a:xfrm>
                      <a:off x="0" y="0"/>
                      <a:ext cx="1436370" cy="807720"/>
                    </a:xfrm>
                    <a:prstGeom prst="rect">
                      <a:avLst/>
                    </a:prstGeom>
                    <a:noFill/>
                    <a:ln>
                      <a:noFill/>
                    </a:ln>
                  </pic:spPr>
                </pic:pic>
              </a:graphicData>
            </a:graphic>
          </wp:anchor>
        </w:drawing>
      </w:r>
      <w:r>
        <w:drawing>
          <wp:inline distT="0" distB="0" distL="114300" distR="114300">
            <wp:extent cx="1530350" cy="970915"/>
            <wp:effectExtent l="0" t="0" r="12700" b="635"/>
            <wp:docPr id="11" name="图片 11" descr="液体创口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液体创口贴"/>
                    <pic:cNvPicPr>
                      <a:picLocks noChangeAspect="1"/>
                    </pic:cNvPicPr>
                  </pic:nvPicPr>
                  <pic:blipFill>
                    <a:blip r:embed="rId9" cstate="print"/>
                    <a:srcRect l="18779" t="29930" r="23674" b="21393"/>
                    <a:stretch>
                      <a:fillRect/>
                    </a:stretch>
                  </pic:blipFill>
                  <pic:spPr>
                    <a:xfrm>
                      <a:off x="0" y="0"/>
                      <a:ext cx="1530350" cy="970915"/>
                    </a:xfrm>
                    <a:prstGeom prst="rect">
                      <a:avLst/>
                    </a:prstGeom>
                  </pic:spPr>
                </pic:pic>
              </a:graphicData>
            </a:graphic>
          </wp:inline>
        </w:drawing>
      </w:r>
      <w:r>
        <w:drawing>
          <wp:anchor distT="0" distB="0" distL="114300" distR="114300" simplePos="0" relativeHeight="251665408" behindDoc="0" locked="0" layoutInCell="1" allowOverlap="1">
            <wp:simplePos x="0" y="0"/>
            <wp:positionH relativeFrom="column">
              <wp:posOffset>3321050</wp:posOffset>
            </wp:positionH>
            <wp:positionV relativeFrom="paragraph">
              <wp:posOffset>133350</wp:posOffset>
            </wp:positionV>
            <wp:extent cx="1478915" cy="1706880"/>
            <wp:effectExtent l="0" t="0" r="6985" b="7620"/>
            <wp:wrapNone/>
            <wp:docPr id="6" name="图片 2" descr="鼻部冲洗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鼻部冲洗器"/>
                    <pic:cNvPicPr>
                      <a:picLocks noChangeAspect="1"/>
                    </pic:cNvPicPr>
                  </pic:nvPicPr>
                  <pic:blipFill>
                    <a:blip r:embed="rId10" cstate="print"/>
                    <a:srcRect l="14515" t="12517" r="17305" b="9724"/>
                    <a:stretch>
                      <a:fillRect/>
                    </a:stretch>
                  </pic:blipFill>
                  <pic:spPr>
                    <a:xfrm>
                      <a:off x="0" y="0"/>
                      <a:ext cx="1478915" cy="1706880"/>
                    </a:xfrm>
                    <a:prstGeom prst="rect">
                      <a:avLst/>
                    </a:prstGeom>
                  </pic:spPr>
                </pic:pic>
              </a:graphicData>
            </a:graphic>
          </wp:anchor>
        </w:drawing>
      </w:r>
      <w:r>
        <w:drawing>
          <wp:anchor distT="0" distB="0" distL="114300" distR="114300" simplePos="0" relativeHeight="251664384" behindDoc="0" locked="0" layoutInCell="1" allowOverlap="1">
            <wp:simplePos x="0" y="0"/>
            <wp:positionH relativeFrom="column">
              <wp:posOffset>4898390</wp:posOffset>
            </wp:positionH>
            <wp:positionV relativeFrom="paragraph">
              <wp:posOffset>363220</wp:posOffset>
            </wp:positionV>
            <wp:extent cx="1108710" cy="1420495"/>
            <wp:effectExtent l="0" t="0" r="15240" b="8255"/>
            <wp:wrapNone/>
            <wp:docPr id="8" name="图片 8" descr="液体伤口喷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液体伤口喷剂"/>
                    <pic:cNvPicPr>
                      <a:picLocks noChangeAspect="1"/>
                    </pic:cNvPicPr>
                  </pic:nvPicPr>
                  <pic:blipFill>
                    <a:blip r:embed="rId11" cstate="print"/>
                    <a:srcRect l="31819" t="12833" r="27275" b="12372"/>
                    <a:stretch>
                      <a:fillRect/>
                    </a:stretch>
                  </pic:blipFill>
                  <pic:spPr>
                    <a:xfrm>
                      <a:off x="0" y="0"/>
                      <a:ext cx="1108710" cy="1420495"/>
                    </a:xfrm>
                    <a:prstGeom prst="rect">
                      <a:avLst/>
                    </a:prstGeom>
                  </pic:spPr>
                </pic:pic>
              </a:graphicData>
            </a:graphic>
          </wp:anchor>
        </w:drawing>
      </w:r>
    </w:p>
    <w:p>
      <w:pPr>
        <w:rPr>
          <w:rFonts w:ascii="Times New Roman" w:cs="Times New Roman" w:hAnsiTheme="minorEastAsia"/>
          <w:sz w:val="28"/>
          <w:szCs w:val="28"/>
        </w:rPr>
      </w:pPr>
    </w:p>
    <w:p>
      <w:pPr>
        <w:ind w:firstLine="562" w:firstLineChars="200"/>
        <w:rPr>
          <w:rFonts w:hint="eastAsia" w:ascii="Times New Roman" w:cs="Times New Roman" w:hAnsiTheme="minorEastAsia"/>
          <w:b/>
          <w:bCs/>
          <w:sz w:val="28"/>
          <w:szCs w:val="28"/>
        </w:rPr>
      </w:pPr>
      <w:r>
        <w:rPr>
          <w:rFonts w:hint="eastAsia" w:ascii="Times New Roman" w:cs="Times New Roman" w:hAnsiTheme="minorEastAsia"/>
          <w:b/>
          <w:bCs/>
          <w:sz w:val="28"/>
          <w:szCs w:val="28"/>
        </w:rPr>
        <w:t>近几年承担重点项目</w:t>
      </w:r>
    </w:p>
    <w:tbl>
      <w:tblPr>
        <w:tblStyle w:val="7"/>
        <w:tblW w:w="9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30"/>
        <w:gridCol w:w="2730"/>
        <w:gridCol w:w="1590"/>
        <w:gridCol w:w="1290"/>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起始时间</w:t>
            </w:r>
          </w:p>
        </w:tc>
        <w:tc>
          <w:tcPr>
            <w:tcW w:w="9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结束时间</w:t>
            </w:r>
          </w:p>
        </w:tc>
        <w:tc>
          <w:tcPr>
            <w:tcW w:w="27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项目课题名称</w:t>
            </w:r>
          </w:p>
        </w:tc>
        <w:tc>
          <w:tcPr>
            <w:tcW w:w="159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类别</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项目经费</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2018.1</w:t>
            </w:r>
          </w:p>
        </w:tc>
        <w:tc>
          <w:tcPr>
            <w:tcW w:w="9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2021.12</w:t>
            </w:r>
          </w:p>
        </w:tc>
        <w:tc>
          <w:tcPr>
            <w:tcW w:w="27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酶法接枝壳聚糖多肽衍生物复合材料对皮肤瘢痕形成影响的研究</w:t>
            </w:r>
          </w:p>
        </w:tc>
        <w:tc>
          <w:tcPr>
            <w:tcW w:w="159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国家自然科学基金面上项目</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56万元</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项目负责人（主持）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2018.9</w:t>
            </w:r>
          </w:p>
        </w:tc>
        <w:tc>
          <w:tcPr>
            <w:tcW w:w="9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2020.9</w:t>
            </w:r>
          </w:p>
        </w:tc>
        <w:tc>
          <w:tcPr>
            <w:tcW w:w="27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魔芋基新材料深加工技术研究</w:t>
            </w:r>
          </w:p>
        </w:tc>
        <w:tc>
          <w:tcPr>
            <w:tcW w:w="159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湖北省重大专项</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200万元</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2019.9</w:t>
            </w:r>
          </w:p>
        </w:tc>
        <w:tc>
          <w:tcPr>
            <w:tcW w:w="9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2022.9</w:t>
            </w:r>
          </w:p>
        </w:tc>
        <w:tc>
          <w:tcPr>
            <w:tcW w:w="27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新型牙科根管生物陶瓷材料</w:t>
            </w:r>
          </w:p>
        </w:tc>
        <w:tc>
          <w:tcPr>
            <w:tcW w:w="159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湖北省揭榜制科技项目</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500万元</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项目负责人（主持）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2023.7</w:t>
            </w:r>
          </w:p>
        </w:tc>
        <w:tc>
          <w:tcPr>
            <w:tcW w:w="9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2026.7</w:t>
            </w:r>
          </w:p>
        </w:tc>
        <w:tc>
          <w:tcPr>
            <w:tcW w:w="273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共建“武汉理工-绍兴守仁医用材料研发中心”</w:t>
            </w:r>
          </w:p>
        </w:tc>
        <w:tc>
          <w:tcPr>
            <w:tcW w:w="1590" w:type="dxa"/>
            <w:vAlign w:val="center"/>
          </w:tcPr>
          <w:p>
            <w:pPr>
              <w:jc w:val="center"/>
              <w:rPr>
                <w:rFonts w:hint="eastAsia" w:ascii="Times New Roman" w:hAnsi="Times New Roman" w:cs="Times New Roman" w:eastAsiaTheme="minorEastAsia"/>
                <w:b w:val="0"/>
                <w:bCs w:val="0"/>
                <w:kern w:val="2"/>
                <w:sz w:val="21"/>
                <w:szCs w:val="21"/>
                <w:lang w:val="en-US" w:eastAsia="zh-CN" w:bidi="ar-SA"/>
              </w:rPr>
            </w:pPr>
            <w:r>
              <w:rPr>
                <w:rFonts w:hint="default" w:ascii="Times New Roman" w:hAnsi="Times New Roman" w:cs="Times New Roman" w:eastAsiaTheme="minorEastAsia"/>
                <w:b w:val="0"/>
                <w:bCs w:val="0"/>
                <w:sz w:val="21"/>
                <w:szCs w:val="21"/>
              </w:rPr>
              <w:t>校企合作</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1000万元</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项目负责人（主持）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2020.9</w:t>
            </w:r>
          </w:p>
        </w:tc>
        <w:tc>
          <w:tcPr>
            <w:tcW w:w="93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2022.9</w:t>
            </w:r>
          </w:p>
        </w:tc>
        <w:tc>
          <w:tcPr>
            <w:tcW w:w="273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研发基于海洋污损生物粘附机制的环境友好型防污涂料及海洋源医用材料</w:t>
            </w:r>
          </w:p>
        </w:tc>
        <w:tc>
          <w:tcPr>
            <w:tcW w:w="15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三亚崖州湾科技城管理局科技</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375万元</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子课题负责人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2021.8</w:t>
            </w:r>
          </w:p>
        </w:tc>
        <w:tc>
          <w:tcPr>
            <w:tcW w:w="93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2024.8</w:t>
            </w:r>
          </w:p>
        </w:tc>
        <w:tc>
          <w:tcPr>
            <w:tcW w:w="273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湖北世丰-武汉理工医用聚氨酯技术研究中心</w:t>
            </w:r>
          </w:p>
        </w:tc>
        <w:tc>
          <w:tcPr>
            <w:tcW w:w="15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校企合作</w:t>
            </w:r>
          </w:p>
        </w:tc>
        <w:tc>
          <w:tcPr>
            <w:tcW w:w="1290"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200万元</w:t>
            </w:r>
          </w:p>
        </w:tc>
        <w:tc>
          <w:tcPr>
            <w:tcW w:w="2025" w:type="dxa"/>
            <w:vAlign w:val="center"/>
          </w:tcPr>
          <w:p>
            <w:pPr>
              <w:pStyle w:val="5"/>
              <w:keepNext w:val="0"/>
              <w:keepLines w:val="0"/>
              <w:widowControl/>
              <w:suppressLineNumbers w:val="0"/>
              <w:jc w:val="center"/>
              <w:rPr>
                <w:rFonts w:hint="eastAsia" w:ascii="Times New Roman" w:hAnsi="Times New Roman" w:cs="Times New Roman" w:eastAsiaTheme="minorEastAsia"/>
                <w:b w:val="0"/>
                <w:bCs w:val="0"/>
                <w:kern w:val="0"/>
                <w:sz w:val="21"/>
                <w:szCs w:val="21"/>
                <w:lang w:val="en-US" w:eastAsia="zh-CN" w:bidi="ar-SA"/>
              </w:rPr>
            </w:pPr>
            <w:r>
              <w:rPr>
                <w:rFonts w:hint="default" w:ascii="Times New Roman" w:hAnsi="Times New Roman" w:cs="Times New Roman" w:eastAsiaTheme="minorEastAsia"/>
                <w:b w:val="0"/>
                <w:bCs w:val="0"/>
                <w:color w:val="000000"/>
                <w:sz w:val="21"/>
                <w:szCs w:val="21"/>
              </w:rPr>
              <w:t>项目负责人（主持）</w:t>
            </w:r>
          </w:p>
        </w:tc>
      </w:tr>
    </w:tbl>
    <w:p>
      <w:pPr>
        <w:ind w:firstLine="562" w:firstLineChars="200"/>
        <w:rPr>
          <w:rFonts w:hint="eastAsia" w:ascii="Times New Roman" w:cs="Times New Roman" w:hAnsiTheme="minorEastAsia"/>
          <w:b/>
          <w:bCs/>
          <w:sz w:val="28"/>
          <w:szCs w:val="28"/>
          <w:lang w:eastAsia="zh-CN"/>
        </w:rPr>
      </w:pPr>
      <w:r>
        <w:rPr>
          <w:rFonts w:hint="eastAsia" w:ascii="Times New Roman" w:cs="Times New Roman" w:hAnsiTheme="minorEastAsia"/>
          <w:b/>
          <w:bCs/>
          <w:sz w:val="28"/>
          <w:szCs w:val="28"/>
        </w:rPr>
        <w:t>近几年</w:t>
      </w:r>
      <w:r>
        <w:rPr>
          <w:rFonts w:hint="eastAsia" w:ascii="Times New Roman" w:cs="Times New Roman" w:hAnsiTheme="minorEastAsia"/>
          <w:b/>
          <w:bCs/>
          <w:sz w:val="28"/>
          <w:szCs w:val="28"/>
          <w:lang w:eastAsia="zh-CN"/>
        </w:rPr>
        <w:t>授权国家发明专利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w:t>
      </w:r>
      <w:r>
        <w:rPr>
          <w:rFonts w:hint="default" w:ascii="Times New Roman" w:hAnsi="Times New Roman" w:cs="Times New Roman" w:eastAsiaTheme="minorEastAsia"/>
          <w:b w:val="0"/>
          <w:bCs w:val="0"/>
          <w:color w:val="000000"/>
          <w:sz w:val="21"/>
          <w:szCs w:val="21"/>
          <w:lang w:val="en-US" w:eastAsia="zh-CN"/>
        </w:rPr>
        <w:t>胡萍;刘洋;樊李红;童泽鑫;张新贵;陈田田</w:t>
      </w:r>
      <w:r>
        <w:rPr>
          <w:rFonts w:hint="eastAsia" w:ascii="Times New Roman" w:hAnsi="Times New Roman" w:cs="Times New Roman" w:eastAsiaTheme="minorEastAsia"/>
          <w:b w:val="0"/>
          <w:bCs w:val="0"/>
          <w:color w:val="000000"/>
          <w:sz w:val="21"/>
          <w:szCs w:val="21"/>
          <w:lang w:val="en-US" w:eastAsia="zh-CN"/>
        </w:rPr>
        <w:t>.一种水凝胶微针及其制备方法 授权</w:t>
      </w:r>
      <w:r>
        <w:rPr>
          <w:rFonts w:hint="default" w:ascii="Times New Roman" w:hAnsi="Times New Roman" w:cs="Times New Roman" w:eastAsiaTheme="minorEastAsia"/>
          <w:b w:val="0"/>
          <w:bCs w:val="0"/>
          <w:color w:val="000000"/>
          <w:sz w:val="21"/>
          <w:szCs w:val="21"/>
          <w:lang w:val="en-US" w:eastAsia="zh-CN"/>
        </w:rPr>
        <w:t>专利号</w:t>
      </w:r>
      <w:r>
        <w:rPr>
          <w:rFonts w:hint="eastAsia" w:ascii="Times New Roman" w:hAnsi="Times New Roman" w:cs="Times New Roman" w:eastAsiaTheme="minorEastAsia"/>
          <w:b w:val="0"/>
          <w:bCs w:val="0"/>
          <w:color w:val="000000"/>
          <w:sz w:val="21"/>
          <w:szCs w:val="21"/>
          <w:lang w:val="en-US" w:eastAsia="zh-CN"/>
        </w:rPr>
        <w:t>：ZL202111153802.2申请日：2021年09月29日 授权公告日：2023-07-25</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2、</w:t>
      </w:r>
      <w:r>
        <w:rPr>
          <w:rFonts w:hint="default" w:ascii="Times New Roman" w:hAnsi="Times New Roman" w:cs="Times New Roman" w:eastAsiaTheme="minorEastAsia"/>
          <w:b w:val="0"/>
          <w:bCs w:val="0"/>
          <w:color w:val="000000"/>
          <w:sz w:val="21"/>
          <w:szCs w:val="21"/>
          <w:lang w:val="en-US" w:eastAsia="zh-CN"/>
        </w:rPr>
        <w:t>樊李红;代志寅;褚莹莹;谢益思;张国星;王梦婷</w:t>
      </w:r>
      <w:r>
        <w:rPr>
          <w:rFonts w:hint="eastAsia" w:ascii="Times New Roman" w:hAnsi="Times New Roman" w:cs="Times New Roman" w:eastAsiaTheme="minorEastAsia"/>
          <w:b w:val="0"/>
          <w:bCs w:val="0"/>
          <w:color w:val="000000"/>
          <w:sz w:val="21"/>
          <w:szCs w:val="21"/>
          <w:lang w:val="en-US" w:eastAsia="zh-CN"/>
        </w:rPr>
        <w:t>.一种基于双重乳化剂的吸水泡沫及其制备方法 授权</w:t>
      </w:r>
      <w:r>
        <w:rPr>
          <w:rFonts w:hint="default" w:ascii="Times New Roman" w:hAnsi="Times New Roman" w:cs="Times New Roman" w:eastAsiaTheme="minorEastAsia"/>
          <w:b w:val="0"/>
          <w:bCs w:val="0"/>
          <w:color w:val="000000"/>
          <w:sz w:val="21"/>
          <w:szCs w:val="21"/>
          <w:lang w:val="en-US" w:eastAsia="zh-CN"/>
        </w:rPr>
        <w:t>专利号</w:t>
      </w:r>
      <w:r>
        <w:rPr>
          <w:rFonts w:hint="eastAsia" w:ascii="Times New Roman" w:hAnsi="Times New Roman" w:cs="Times New Roman" w:eastAsiaTheme="minorEastAsia"/>
          <w:b w:val="0"/>
          <w:bCs w:val="0"/>
          <w:color w:val="000000"/>
          <w:sz w:val="21"/>
          <w:szCs w:val="21"/>
          <w:lang w:val="en-US" w:eastAsia="zh-CN"/>
        </w:rPr>
        <w:t>：ZL202210951600.0 申请日：2022年08月09日 授权公告日：2023-07-25</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3、</w:t>
      </w:r>
      <w:r>
        <w:rPr>
          <w:rFonts w:hint="eastAsia" w:ascii="Times New Roman" w:hAnsi="Times New Roman" w:cs="Times New Roman" w:eastAsiaTheme="minorEastAsia"/>
          <w:b w:val="0"/>
          <w:bCs w:val="0"/>
          <w:color w:val="000000"/>
          <w:sz w:val="21"/>
          <w:szCs w:val="21"/>
          <w:lang w:val="en-US" w:eastAsia="zh-CN"/>
        </w:rPr>
        <w:t xml:space="preserve">樊李红，陈莉莉，彭才兴，孙纪威，舒展，沃柯琪，张岑岑，雷皓淇，王梦婷，张珺媛.一种可注射型骨水泥及其制备方法和应用 </w:t>
      </w:r>
      <w:r>
        <w:rPr>
          <w:rFonts w:hint="default" w:ascii="Times New Roman" w:hAnsi="Times New Roman" w:cs="Times New Roman" w:eastAsiaTheme="minorEastAsia"/>
          <w:b w:val="0"/>
          <w:bCs w:val="0"/>
          <w:color w:val="000000"/>
          <w:sz w:val="21"/>
          <w:szCs w:val="21"/>
          <w:lang w:val="en-US" w:eastAsia="zh-CN"/>
        </w:rPr>
        <w:t>专利申号</w:t>
      </w:r>
      <w:r>
        <w:rPr>
          <w:rFonts w:hint="eastAsia" w:ascii="Times New Roman" w:hAnsi="Times New Roman" w:cs="Times New Roman" w:eastAsiaTheme="minorEastAsia"/>
          <w:b w:val="0"/>
          <w:bCs w:val="0"/>
          <w:color w:val="000000"/>
          <w:sz w:val="21"/>
          <w:szCs w:val="21"/>
          <w:lang w:val="en-US" w:eastAsia="zh-CN"/>
        </w:rPr>
        <w:t>：ZL202210982929.3 申请日：2022-08-16 授权公告日：</w:t>
      </w:r>
      <w:r>
        <w:rPr>
          <w:rFonts w:hint="eastAsia" w:ascii="Times New Roman" w:hAnsi="Times New Roman" w:cs="Times New Roman" w:eastAsiaTheme="minorEastAsia"/>
          <w:b w:val="0"/>
          <w:bCs w:val="0"/>
          <w:color w:val="000000"/>
          <w:sz w:val="21"/>
          <w:szCs w:val="21"/>
          <w:lang w:val="en-US" w:eastAsia="zh-CN"/>
        </w:rPr>
        <w:tab/>
      </w:r>
      <w:r>
        <w:rPr>
          <w:rFonts w:hint="eastAsia" w:ascii="Times New Roman" w:hAnsi="Times New Roman" w:cs="Times New Roman" w:eastAsiaTheme="minorEastAsia"/>
          <w:b w:val="0"/>
          <w:bCs w:val="0"/>
          <w:color w:val="000000"/>
          <w:sz w:val="21"/>
          <w:szCs w:val="21"/>
          <w:lang w:val="en-US" w:eastAsia="zh-CN"/>
        </w:rPr>
        <w:t>2023-07-04</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4、</w:t>
      </w:r>
      <w:r>
        <w:rPr>
          <w:rFonts w:hint="default" w:ascii="Times New Roman" w:hAnsi="Times New Roman" w:cs="Times New Roman" w:eastAsiaTheme="minorEastAsia"/>
          <w:b w:val="0"/>
          <w:bCs w:val="0"/>
          <w:color w:val="000000"/>
          <w:sz w:val="21"/>
          <w:szCs w:val="21"/>
          <w:lang w:val="en-US" w:eastAsia="zh-CN"/>
        </w:rPr>
        <w:t xml:space="preserve">樊李红，舒展，张岑岑，褚莹莹，周雅倩.一种可降解的抗菌引导骨再生膜及其制备方法和应用.专利号：ZL202210549789.0 </w:t>
      </w:r>
      <w:r>
        <w:rPr>
          <w:rFonts w:hint="eastAsia" w:ascii="Times New Roman" w:hAnsi="Times New Roman" w:cs="Times New Roman" w:eastAsiaTheme="minorEastAsia"/>
          <w:b w:val="0"/>
          <w:bCs w:val="0"/>
          <w:color w:val="000000"/>
          <w:sz w:val="21"/>
          <w:szCs w:val="21"/>
          <w:lang w:val="en-US" w:eastAsia="zh-CN"/>
        </w:rPr>
        <w:t>申请日：2022年5月20日</w:t>
      </w:r>
      <w:r>
        <w:rPr>
          <w:rFonts w:hint="default" w:ascii="Times New Roman" w:hAnsi="Times New Roman" w:cs="Times New Roman" w:eastAsiaTheme="minorEastAsia"/>
          <w:b w:val="0"/>
          <w:bCs w:val="0"/>
          <w:color w:val="000000"/>
          <w:sz w:val="21"/>
          <w:szCs w:val="21"/>
          <w:lang w:val="en-US" w:eastAsia="zh-CN"/>
        </w:rPr>
        <w:t xml:space="preserve"> </w:t>
      </w:r>
      <w:r>
        <w:rPr>
          <w:rFonts w:hint="eastAsia" w:ascii="Times New Roman" w:hAnsi="Times New Roman" w:cs="Times New Roman" w:eastAsiaTheme="minorEastAsia"/>
          <w:b w:val="0"/>
          <w:bCs w:val="0"/>
          <w:color w:val="000000"/>
          <w:sz w:val="21"/>
          <w:szCs w:val="21"/>
          <w:lang w:val="en-US" w:eastAsia="zh-CN"/>
        </w:rPr>
        <w:t xml:space="preserve">授权公告日：2023-06-20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color w:val="FF0000"/>
          <w:sz w:val="18"/>
          <w:szCs w:val="18"/>
          <w:lang w:val="en-US" w:eastAsia="zh-CN"/>
        </w:rPr>
      </w:pPr>
      <w:r>
        <w:rPr>
          <w:rFonts w:hint="eastAsia" w:ascii="Times New Roman" w:hAnsi="Times New Roman" w:cs="Times New Roman"/>
          <w:b w:val="0"/>
          <w:bCs w:val="0"/>
          <w:color w:val="000000"/>
          <w:sz w:val="21"/>
          <w:szCs w:val="21"/>
          <w:lang w:val="en-US" w:eastAsia="zh-CN"/>
        </w:rPr>
        <w:t>5、</w:t>
      </w:r>
      <w:r>
        <w:rPr>
          <w:rFonts w:hint="default" w:ascii="Times New Roman" w:hAnsi="Times New Roman" w:cs="Times New Roman" w:eastAsiaTheme="minorEastAsia"/>
          <w:b w:val="0"/>
          <w:bCs w:val="0"/>
          <w:color w:val="000000"/>
          <w:sz w:val="21"/>
          <w:szCs w:val="21"/>
          <w:lang w:val="en-US" w:eastAsia="zh-CN"/>
        </w:rPr>
        <w:t>樊李红，刘爽，魏浩杰，谢益思，翁雨雄，陈江海.  一种防新生肉芽粘附的双层结构医用海绵敷料及其制备方法. 专利申请号：</w:t>
      </w:r>
      <w:r>
        <w:rPr>
          <w:rFonts w:hint="eastAsia" w:ascii="Times New Roman" w:hAnsi="Times New Roman" w:cs="Times New Roman" w:eastAsiaTheme="minorEastAsia"/>
          <w:b w:val="0"/>
          <w:bCs w:val="0"/>
          <w:color w:val="000000"/>
          <w:sz w:val="21"/>
          <w:szCs w:val="21"/>
          <w:lang w:val="en-US" w:eastAsia="zh-CN"/>
        </w:rPr>
        <w:t>ZL</w:t>
      </w:r>
      <w:r>
        <w:rPr>
          <w:rFonts w:hint="default" w:ascii="Times New Roman" w:hAnsi="Times New Roman" w:cs="Times New Roman" w:eastAsiaTheme="minorEastAsia"/>
          <w:b w:val="0"/>
          <w:bCs w:val="0"/>
          <w:color w:val="000000"/>
          <w:sz w:val="21"/>
          <w:szCs w:val="21"/>
          <w:lang w:val="en-US" w:eastAsia="zh-CN"/>
        </w:rPr>
        <w:t xml:space="preserve">202210259933.7 </w:t>
      </w:r>
      <w:r>
        <w:rPr>
          <w:rFonts w:hint="eastAsia" w:ascii="Times New Roman" w:hAnsi="Times New Roman" w:cs="Times New Roman" w:eastAsiaTheme="minorEastAsia"/>
          <w:b w:val="0"/>
          <w:bCs w:val="0"/>
          <w:color w:val="000000"/>
          <w:sz w:val="21"/>
          <w:szCs w:val="21"/>
          <w:lang w:val="en-US" w:eastAsia="zh-CN"/>
        </w:rPr>
        <w:t xml:space="preserve">  申请日：2022年03月16日 授权公告日：2023.05.09</w:t>
      </w:r>
      <w:r>
        <w:rPr>
          <w:rFonts w:hint="eastAsia" w:ascii="Times New Roman" w:hAnsi="Times New Roman" w:cs="Times New Roman"/>
          <w:color w:val="FF0000"/>
          <w:sz w:val="18"/>
          <w:szCs w:val="18"/>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6、</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周雅倩</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何广华</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陈晓静</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陈秀昊</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一种壳聚糖衍生物基创面修复水凝胶及其制备方法和应用</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专利申请号</w:t>
      </w:r>
      <w:r>
        <w:rPr>
          <w:rFonts w:hint="eastAsia" w:ascii="Times New Roman" w:hAnsi="Times New Roman" w:cs="Times New Roman" w:eastAsiaTheme="minorEastAsia"/>
          <w:b w:val="0"/>
          <w:bCs w:val="0"/>
          <w:color w:val="000000"/>
          <w:sz w:val="21"/>
          <w:szCs w:val="21"/>
          <w:lang w:val="en-US" w:eastAsia="zh-CN"/>
        </w:rPr>
        <w:t>：ZL202211032305</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1  申请日：2022-08-26 授权公告日：2023.05.26</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7、</w:t>
      </w:r>
      <w:r>
        <w:rPr>
          <w:rFonts w:hint="eastAsia" w:ascii="Times New Roman" w:hAnsi="Times New Roman" w:cs="Times New Roman" w:eastAsiaTheme="minorEastAsia"/>
          <w:b w:val="0"/>
          <w:bCs w:val="0"/>
          <w:color w:val="000000"/>
          <w:sz w:val="21"/>
          <w:szCs w:val="21"/>
          <w:lang w:val="en-US" w:eastAsia="zh-CN"/>
        </w:rPr>
        <w:t xml:space="preserve">樊李红，张岑岑，舒展，褚莹莹，彭才兴.一种用于诱导骨再生的复合压电薄膜及其制备方法和应用 </w:t>
      </w:r>
      <w:r>
        <w:rPr>
          <w:rFonts w:hint="default" w:ascii="Times New Roman" w:hAnsi="Times New Roman" w:cs="Times New Roman" w:eastAsiaTheme="minorEastAsia"/>
          <w:b w:val="0"/>
          <w:bCs w:val="0"/>
          <w:color w:val="000000"/>
          <w:sz w:val="21"/>
          <w:szCs w:val="21"/>
          <w:lang w:val="en-US" w:eastAsia="zh-CN"/>
        </w:rPr>
        <w:t>专利申请号</w:t>
      </w:r>
      <w:r>
        <w:rPr>
          <w:rFonts w:hint="eastAsia" w:ascii="Times New Roman" w:hAnsi="Times New Roman" w:cs="Times New Roman" w:eastAsiaTheme="minorEastAsia"/>
          <w:b w:val="0"/>
          <w:bCs w:val="0"/>
          <w:color w:val="000000"/>
          <w:sz w:val="21"/>
          <w:szCs w:val="21"/>
          <w:lang w:val="en-US" w:eastAsia="zh-CN"/>
        </w:rPr>
        <w:t>：ZL202210551990.2 申请日：2022-05-20 授权公告日：2023-04-28</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8、</w:t>
      </w:r>
      <w:r>
        <w:rPr>
          <w:rFonts w:hint="default" w:ascii="Times New Roman" w:hAnsi="Times New Roman" w:cs="Times New Roman" w:eastAsiaTheme="minorEastAsia"/>
          <w:b w:val="0"/>
          <w:bCs w:val="0"/>
          <w:color w:val="000000"/>
          <w:sz w:val="21"/>
          <w:szCs w:val="21"/>
          <w:lang w:val="en-US" w:eastAsia="zh-CN"/>
        </w:rPr>
        <w:t>翁雨雄</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陈江海</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刘爽</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郭远东</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魏浩杰</w:t>
      </w:r>
      <w:r>
        <w:rPr>
          <w:rFonts w:hint="eastAsia" w:ascii="Times New Roman" w:hAnsi="Times New Roman" w:cs="Times New Roman" w:eastAsiaTheme="minorEastAsia"/>
          <w:b w:val="0"/>
          <w:bCs w:val="0"/>
          <w:color w:val="000000"/>
          <w:sz w:val="21"/>
          <w:szCs w:val="21"/>
          <w:lang w:val="en-US" w:eastAsia="zh-CN"/>
        </w:rPr>
        <w:t xml:space="preserve">. 一种神经诱导修复导管支架及其制备发方法和应用. </w:t>
      </w:r>
      <w:r>
        <w:rPr>
          <w:rFonts w:hint="default" w:ascii="Times New Roman" w:hAnsi="Times New Roman" w:cs="Times New Roman" w:eastAsiaTheme="minorEastAsia"/>
          <w:b w:val="0"/>
          <w:bCs w:val="0"/>
          <w:color w:val="000000"/>
          <w:sz w:val="21"/>
          <w:szCs w:val="21"/>
          <w:lang w:val="en-US" w:eastAsia="zh-CN"/>
        </w:rPr>
        <w:t>专利授权号：ZL</w:t>
      </w:r>
      <w:r>
        <w:rPr>
          <w:rFonts w:hint="eastAsia" w:ascii="Times New Roman" w:hAnsi="Times New Roman" w:cs="Times New Roman" w:eastAsiaTheme="minorEastAsia"/>
          <w:b w:val="0"/>
          <w:bCs w:val="0"/>
          <w:color w:val="000000"/>
          <w:sz w:val="21"/>
          <w:szCs w:val="21"/>
          <w:lang w:val="en-US" w:eastAsia="zh-CN"/>
        </w:rPr>
        <w:t>202210079583.6申请日： 2022.1.24 授权公告日：2023-3-24</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9、</w:t>
      </w:r>
      <w:r>
        <w:rPr>
          <w:rFonts w:hint="eastAsia" w:ascii="Times New Roman" w:hAnsi="Times New Roman" w:cs="Times New Roman" w:eastAsiaTheme="minorEastAsia"/>
          <w:b w:val="0"/>
          <w:bCs w:val="0"/>
          <w:color w:val="000000"/>
          <w:sz w:val="21"/>
          <w:szCs w:val="21"/>
          <w:lang w:val="en-US" w:eastAsia="zh-CN"/>
        </w:rPr>
        <w:t xml:space="preserve">樊李红，吴瑶，彭才兴，张岑岑，舒展.  一种掺锌半水硫酸钙基复合人工骨材料及其制备方法和应用. </w:t>
      </w:r>
      <w:r>
        <w:rPr>
          <w:rFonts w:hint="default" w:ascii="Times New Roman" w:hAnsi="Times New Roman" w:cs="Times New Roman" w:eastAsiaTheme="minorEastAsia"/>
          <w:b w:val="0"/>
          <w:bCs w:val="0"/>
          <w:color w:val="000000"/>
          <w:sz w:val="21"/>
          <w:szCs w:val="21"/>
          <w:lang w:val="en-US" w:eastAsia="zh-CN"/>
        </w:rPr>
        <w:t>专利申请号</w:t>
      </w:r>
      <w:r>
        <w:rPr>
          <w:rFonts w:hint="eastAsia" w:ascii="Times New Roman" w:hAnsi="Times New Roman" w:cs="Times New Roman" w:eastAsiaTheme="minorEastAsia"/>
          <w:b w:val="0"/>
          <w:bCs w:val="0"/>
          <w:color w:val="000000"/>
          <w:sz w:val="21"/>
          <w:szCs w:val="21"/>
          <w:lang w:val="en-US" w:eastAsia="zh-CN"/>
        </w:rPr>
        <w:t>：ZL202210212530.7申请日： 2022.03.04授权公告日：2023-3-17</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10、</w:t>
      </w:r>
      <w:r>
        <w:rPr>
          <w:rFonts w:hint="eastAsia" w:ascii="Times New Roman" w:hAnsi="Times New Roman" w:cs="Times New Roman" w:eastAsiaTheme="minorEastAsia"/>
          <w:b w:val="0"/>
          <w:bCs w:val="0"/>
          <w:color w:val="000000"/>
          <w:sz w:val="21"/>
          <w:szCs w:val="21"/>
          <w:lang w:val="en-US" w:eastAsia="zh-CN"/>
        </w:rPr>
        <w:t xml:space="preserve">樊李红，吴瑶，王梦婷，鄢超丰，舒展，彭才兴. 一种诱导骨再生的天然复合骨填充材料及其制备方法和用途. </w:t>
      </w:r>
      <w:r>
        <w:rPr>
          <w:rFonts w:hint="default" w:ascii="Times New Roman" w:hAnsi="Times New Roman" w:cs="Times New Roman" w:eastAsiaTheme="minorEastAsia"/>
          <w:b w:val="0"/>
          <w:bCs w:val="0"/>
          <w:color w:val="000000"/>
          <w:sz w:val="21"/>
          <w:szCs w:val="21"/>
          <w:lang w:val="en-US" w:eastAsia="zh-CN"/>
        </w:rPr>
        <w:t>专利授权号</w:t>
      </w:r>
      <w:r>
        <w:rPr>
          <w:rFonts w:hint="eastAsia" w:ascii="Times New Roman" w:hAnsi="Times New Roman" w:cs="Times New Roman" w:eastAsiaTheme="minorEastAsia"/>
          <w:b w:val="0"/>
          <w:bCs w:val="0"/>
          <w:color w:val="000000"/>
          <w:sz w:val="21"/>
          <w:szCs w:val="21"/>
          <w:lang w:val="en-US" w:eastAsia="zh-CN"/>
        </w:rPr>
        <w:t>：ZL202210082112.0申请日：2022.01.24 授权公告日：2023-2-03</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11、</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聂敏</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彭锴</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陈凌云</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一种水固化温敏性注射型牙科根管修复材料及其应用</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专利授权号：ZL201710143427.0</w:t>
      </w:r>
      <w:r>
        <w:rPr>
          <w:rFonts w:hint="eastAsia" w:ascii="Times New Roman" w:hAnsi="Times New Roman" w:cs="Times New Roman" w:eastAsiaTheme="minorEastAsia"/>
          <w:b w:val="0"/>
          <w:bCs w:val="0"/>
          <w:color w:val="000000"/>
          <w:sz w:val="21"/>
          <w:szCs w:val="21"/>
          <w:lang w:val="en-US" w:eastAsia="zh-CN"/>
        </w:rPr>
        <w:t xml:space="preserve"> 申请日： 2017.03.11 授权公告日：2023-3-28</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12、</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李靖</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刘洋</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林鹏杰</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童泽鑫</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吴平</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一种魔芋普鲁兰多糖空心胶囊及其制备方法[</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专利授权号</w:t>
      </w:r>
      <w:r>
        <w:rPr>
          <w:rFonts w:hint="eastAsia" w:ascii="Times New Roman" w:hAnsi="Times New Roman" w:cs="Times New Roman" w:eastAsiaTheme="minorEastAsia"/>
          <w:b w:val="0"/>
          <w:bCs w:val="0"/>
          <w:color w:val="000000"/>
          <w:sz w:val="21"/>
          <w:szCs w:val="21"/>
          <w:lang w:val="en-US" w:eastAsia="zh-CN"/>
        </w:rPr>
        <w:t>：ZL</w:t>
      </w:r>
      <w:r>
        <w:rPr>
          <w:rFonts w:hint="default" w:ascii="Times New Roman" w:hAnsi="Times New Roman" w:cs="Times New Roman" w:eastAsiaTheme="minorEastAsia"/>
          <w:b w:val="0"/>
          <w:bCs w:val="0"/>
          <w:color w:val="000000"/>
          <w:sz w:val="21"/>
          <w:szCs w:val="21"/>
          <w:lang w:val="en-US" w:eastAsia="zh-CN"/>
        </w:rPr>
        <w:t>202010788393.2</w:t>
      </w:r>
      <w:r>
        <w:rPr>
          <w:rFonts w:hint="eastAsia" w:ascii="Times New Roman" w:hAnsi="Times New Roman" w:cs="Times New Roman" w:eastAsiaTheme="minorEastAsia"/>
          <w:b w:val="0"/>
          <w:bCs w:val="0"/>
          <w:color w:val="000000"/>
          <w:sz w:val="21"/>
          <w:szCs w:val="21"/>
          <w:lang w:val="en-US" w:eastAsia="zh-CN"/>
        </w:rPr>
        <w:t xml:space="preserve"> 2020-12-08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13、</w:t>
      </w:r>
      <w:r>
        <w:rPr>
          <w:rFonts w:hint="eastAsia" w:ascii="Times New Roman" w:hAnsi="Times New Roman" w:cs="Times New Roman" w:eastAsiaTheme="minorEastAsia"/>
          <w:b w:val="0"/>
          <w:bCs w:val="0"/>
          <w:color w:val="000000"/>
          <w:sz w:val="21"/>
          <w:szCs w:val="21"/>
          <w:lang w:val="en-US" w:eastAsia="zh-CN"/>
        </w:rPr>
        <w:t>樊李红，徐嘉逸，李靖，童泽鑫，林鹏杰.</w:t>
      </w:r>
      <w:r>
        <w:rPr>
          <w:rFonts w:hint="eastAsia" w:ascii="Times New Roman" w:hAnsi="Times New Roman" w:cs="Times New Roman" w:eastAsiaTheme="minorEastAsia"/>
          <w:b w:val="0"/>
          <w:bCs w:val="0"/>
          <w:color w:val="000000"/>
          <w:sz w:val="21"/>
          <w:szCs w:val="21"/>
          <w:lang w:val="en-US" w:eastAsia="zh-CN"/>
        </w:rPr>
        <w:fldChar w:fldCharType="begin"/>
      </w:r>
      <w:r>
        <w:rPr>
          <w:rFonts w:hint="eastAsia" w:ascii="Times New Roman" w:hAnsi="Times New Roman" w:cs="Times New Roman" w:eastAsiaTheme="minorEastAsia"/>
          <w:b w:val="0"/>
          <w:bCs w:val="0"/>
          <w:color w:val="000000"/>
          <w:sz w:val="21"/>
          <w:szCs w:val="21"/>
          <w:lang w:val="en-US" w:eastAsia="zh-CN"/>
        </w:rPr>
        <w:instrText xml:space="preserve"> HYPERLINK "http://218.197.101.38/whlg-eip/ipph/apply/tPatentApp/javascript:openTab('/whlg-eip/ipph/apply/tPatentApp/get.ht?id=10000029613046&amp;flag=2','专利明细','10000003920001','/whlg-eip/styles/default/images/resicon/MyIcon/13.png')" </w:instrText>
      </w:r>
      <w:r>
        <w:rPr>
          <w:rFonts w:hint="eastAsia" w:ascii="Times New Roman" w:hAnsi="Times New Roman" w:cs="Times New Roman" w:eastAsiaTheme="minorEastAsia"/>
          <w:b w:val="0"/>
          <w:bCs w:val="0"/>
          <w:color w:val="000000"/>
          <w:sz w:val="21"/>
          <w:szCs w:val="21"/>
          <w:lang w:val="en-US" w:eastAsia="zh-CN"/>
        </w:rPr>
        <w:fldChar w:fldCharType="separate"/>
      </w:r>
      <w:r>
        <w:rPr>
          <w:rFonts w:hint="default" w:ascii="Times New Roman" w:hAnsi="Times New Roman" w:cs="Times New Roman" w:eastAsiaTheme="minorEastAsia"/>
          <w:b w:val="0"/>
          <w:bCs w:val="0"/>
          <w:color w:val="000000"/>
          <w:sz w:val="21"/>
          <w:szCs w:val="21"/>
          <w:lang w:val="en-US" w:eastAsia="zh-CN"/>
        </w:rPr>
        <w:t>一种负压引流装置及负压海绵设备</w:t>
      </w:r>
      <w:r>
        <w:rPr>
          <w:rFonts w:hint="default" w:ascii="Times New Roman" w:hAnsi="Times New Roman" w:cs="Times New Roman" w:eastAsiaTheme="minorEastAsia"/>
          <w:b w:val="0"/>
          <w:bCs w:val="0"/>
          <w:color w:val="000000"/>
          <w:sz w:val="21"/>
          <w:szCs w:val="21"/>
          <w:lang w:val="en-US" w:eastAsia="zh-CN"/>
        </w:rPr>
        <w:fldChar w:fldCharType="end"/>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专利授权号：ZL202021369360.6</w:t>
      </w:r>
      <w:r>
        <w:rPr>
          <w:rFonts w:hint="eastAsia" w:ascii="Times New Roman" w:hAnsi="Times New Roman" w:cs="Times New Roman" w:eastAsiaTheme="minorEastAsia"/>
          <w:b w:val="0"/>
          <w:bCs w:val="0"/>
          <w:color w:val="000000"/>
          <w:sz w:val="21"/>
          <w:szCs w:val="21"/>
          <w:lang w:val="en-US" w:eastAsia="zh-CN"/>
        </w:rPr>
        <w:t xml:space="preserve"> 2021-04-29.</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14、</w:t>
      </w:r>
      <w:r>
        <w:rPr>
          <w:rFonts w:hint="eastAsia" w:ascii="Times New Roman" w:hAnsi="Times New Roman" w:cs="Times New Roman" w:eastAsiaTheme="minorEastAsia"/>
          <w:b w:val="0"/>
          <w:bCs w:val="0"/>
          <w:color w:val="000000"/>
          <w:sz w:val="21"/>
          <w:szCs w:val="21"/>
          <w:lang w:val="en-US" w:eastAsia="zh-CN"/>
        </w:rPr>
        <w:t>樊李红，林鹏杰，李靖，童泽鑫. 一种广谱抗病毒抗菌消毒剂及其制备方法和应用</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专利授权号：ZL</w:t>
      </w:r>
      <w:r>
        <w:rPr>
          <w:rFonts w:hint="eastAsia" w:ascii="Times New Roman" w:hAnsi="Times New Roman" w:cs="Times New Roman" w:eastAsiaTheme="minorEastAsia"/>
          <w:b w:val="0"/>
          <w:bCs w:val="0"/>
          <w:color w:val="000000"/>
          <w:sz w:val="21"/>
          <w:szCs w:val="21"/>
          <w:lang w:val="en-US" w:eastAsia="zh-CN"/>
        </w:rPr>
        <w:t>202010580195.7 2021-10-29.</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eastAsia"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15、</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朱晨</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闵莲</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柳梦</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可注射的半水硫酸钙/磷酸八钙/透明质酸钠硫酸酯复合人工骨材料及其制备方法[</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w:t>
      </w:r>
      <w:r>
        <w:rPr>
          <w:rFonts w:hint="eastAsia" w:ascii="Times New Roman" w:hAnsi="Times New Roman" w:cs="Times New Roman" w:eastAsiaTheme="minorEastAsia"/>
          <w:b w:val="0"/>
          <w:bCs w:val="0"/>
          <w:color w:val="000000"/>
          <w:sz w:val="21"/>
          <w:szCs w:val="21"/>
          <w:lang w:val="en-US" w:eastAsia="zh-CN"/>
        </w:rPr>
        <w:t>授权</w:t>
      </w:r>
      <w:r>
        <w:rPr>
          <w:rFonts w:hint="default" w:ascii="Times New Roman" w:hAnsi="Times New Roman" w:cs="Times New Roman" w:eastAsiaTheme="minorEastAsia"/>
          <w:b w:val="0"/>
          <w:bCs w:val="0"/>
          <w:color w:val="000000"/>
          <w:sz w:val="21"/>
          <w:szCs w:val="21"/>
          <w:lang w:val="en-US" w:eastAsia="zh-CN"/>
        </w:rPr>
        <w:t>号</w:t>
      </w:r>
      <w:r>
        <w:rPr>
          <w:rFonts w:hint="eastAsia" w:ascii="Times New Roman" w:hAnsi="Times New Roman" w:cs="Times New Roman" w:eastAsiaTheme="minorEastAsia"/>
          <w:b w:val="0"/>
          <w:bCs w:val="0"/>
          <w:color w:val="000000"/>
          <w:sz w:val="21"/>
          <w:szCs w:val="21"/>
          <w:lang w:val="en-US" w:eastAsia="zh-CN"/>
        </w:rPr>
        <w:t>：ZL201710617403.4，</w:t>
      </w:r>
      <w:r>
        <w:rPr>
          <w:rFonts w:hint="default" w:ascii="Times New Roman" w:hAnsi="Times New Roman" w:cs="Times New Roman" w:eastAsiaTheme="minorEastAsia"/>
          <w:b w:val="0"/>
          <w:bCs w:val="0"/>
          <w:color w:val="000000"/>
          <w:sz w:val="21"/>
          <w:szCs w:val="21"/>
          <w:lang w:val="en-US" w:eastAsia="zh-CN"/>
        </w:rPr>
        <w:t>20</w:t>
      </w:r>
      <w:r>
        <w:rPr>
          <w:rFonts w:hint="eastAsia" w:ascii="Times New Roman" w:hAnsi="Times New Roman" w:cs="Times New Roman" w:eastAsiaTheme="minorEastAsia"/>
          <w:b w:val="0"/>
          <w:bCs w:val="0"/>
          <w:color w:val="000000"/>
          <w:sz w:val="21"/>
          <w:szCs w:val="21"/>
          <w:lang w:val="en-US" w:eastAsia="zh-CN"/>
        </w:rPr>
        <w:t>20</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02</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18.</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16</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饶孜锲</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闵莲</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柳梦</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一种聚己内酯静电纺丝支架及其制备方法[</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w:t>
      </w:r>
      <w:r>
        <w:rPr>
          <w:rFonts w:hint="eastAsia" w:ascii="Times New Roman" w:hAnsi="Times New Roman" w:cs="Times New Roman" w:eastAsiaTheme="minorEastAsia"/>
          <w:b w:val="0"/>
          <w:bCs w:val="0"/>
          <w:color w:val="000000"/>
          <w:sz w:val="21"/>
          <w:szCs w:val="21"/>
          <w:lang w:val="en-US" w:eastAsia="zh-CN"/>
        </w:rPr>
        <w:t>授权</w:t>
      </w:r>
      <w:r>
        <w:rPr>
          <w:rFonts w:hint="default" w:ascii="Times New Roman" w:hAnsi="Times New Roman" w:cs="Times New Roman" w:eastAsiaTheme="minorEastAsia"/>
          <w:b w:val="0"/>
          <w:bCs w:val="0"/>
          <w:color w:val="000000"/>
          <w:sz w:val="21"/>
          <w:szCs w:val="21"/>
          <w:lang w:val="en-US" w:eastAsia="zh-CN"/>
        </w:rPr>
        <w:t>号</w:t>
      </w:r>
      <w:r>
        <w:rPr>
          <w:rFonts w:hint="eastAsia" w:ascii="Times New Roman" w:hAnsi="Times New Roman" w:cs="Times New Roman" w:eastAsiaTheme="minorEastAsia"/>
          <w:b w:val="0"/>
          <w:bCs w:val="0"/>
          <w:color w:val="000000"/>
          <w:sz w:val="21"/>
          <w:szCs w:val="21"/>
          <w:lang w:val="en-US" w:eastAsia="zh-CN"/>
        </w:rPr>
        <w:t xml:space="preserve">：ZL201710617033.4，2020-01-14.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eastAsia"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17</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刘良岭</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饶孜锲</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柳梦</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以氧化羟乙基纤维素为交联剂的透明质酸衍生物自交联水凝胶及其制备方法[</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w:t>
      </w:r>
      <w:r>
        <w:rPr>
          <w:rFonts w:hint="eastAsia" w:ascii="Times New Roman" w:hAnsi="Times New Roman" w:cs="Times New Roman" w:eastAsiaTheme="minorEastAsia"/>
          <w:b w:val="0"/>
          <w:bCs w:val="0"/>
          <w:color w:val="000000"/>
          <w:sz w:val="21"/>
          <w:szCs w:val="21"/>
          <w:lang w:val="en-US" w:eastAsia="zh-CN"/>
        </w:rPr>
        <w:t>授权</w:t>
      </w:r>
      <w:r>
        <w:rPr>
          <w:rFonts w:hint="default" w:ascii="Times New Roman" w:hAnsi="Times New Roman" w:cs="Times New Roman" w:eastAsiaTheme="minorEastAsia"/>
          <w:b w:val="0"/>
          <w:bCs w:val="0"/>
          <w:color w:val="000000"/>
          <w:sz w:val="21"/>
          <w:szCs w:val="21"/>
          <w:lang w:val="en-US" w:eastAsia="zh-CN"/>
        </w:rPr>
        <w:t>号</w:t>
      </w:r>
      <w:r>
        <w:rPr>
          <w:rFonts w:hint="eastAsia" w:ascii="Times New Roman" w:hAnsi="Times New Roman" w:cs="Times New Roman" w:eastAsiaTheme="minorEastAsia"/>
          <w:b w:val="0"/>
          <w:bCs w:val="0"/>
          <w:color w:val="000000"/>
          <w:sz w:val="21"/>
          <w:szCs w:val="21"/>
          <w:lang w:val="en-US" w:eastAsia="zh-CN"/>
        </w:rPr>
        <w:t>：ZL201710617035.3，2020-01-14.</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18、</w:t>
      </w:r>
      <w:r>
        <w:rPr>
          <w:rFonts w:hint="default" w:ascii="Times New Roman" w:hAnsi="Times New Roman" w:cs="Times New Roman" w:eastAsiaTheme="minorEastAsia"/>
          <w:b w:val="0"/>
          <w:bCs w:val="0"/>
          <w:color w:val="000000"/>
          <w:sz w:val="21"/>
          <w:szCs w:val="21"/>
          <w:lang w:val="en-US" w:eastAsia="zh-CN"/>
        </w:rPr>
        <w:t>樊李红</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王程</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曹继龙</w:t>
      </w:r>
      <w:r>
        <w:rPr>
          <w:rFonts w:hint="eastAsia" w:ascii="Times New Roman" w:hAnsi="Times New Roman" w:cs="Times New Roman" w:eastAsiaTheme="minorEastAsia"/>
          <w:b w:val="0"/>
          <w:bCs w:val="0"/>
          <w:color w:val="000000"/>
          <w:sz w:val="21"/>
          <w:szCs w:val="21"/>
          <w:lang w:val="en-US" w:eastAsia="zh-CN"/>
        </w:rPr>
        <w:t>，</w:t>
      </w:r>
      <w:r>
        <w:rPr>
          <w:rFonts w:hint="default" w:ascii="Times New Roman" w:hAnsi="Times New Roman" w:cs="Times New Roman" w:eastAsiaTheme="minorEastAsia"/>
          <w:b w:val="0"/>
          <w:bCs w:val="0"/>
          <w:color w:val="000000"/>
          <w:sz w:val="21"/>
          <w:szCs w:val="21"/>
          <w:lang w:val="en-US" w:eastAsia="zh-CN"/>
        </w:rPr>
        <w:t>何广华</w:t>
      </w:r>
      <w:r>
        <w:rPr>
          <w:rFonts w:hint="eastAsia" w:ascii="Times New Roman" w:hAnsi="Times New Roman" w:cs="Times New Roman" w:eastAsiaTheme="minorEastAsia"/>
          <w:b w:val="0"/>
          <w:bCs w:val="0"/>
          <w:color w:val="000000"/>
          <w:sz w:val="21"/>
          <w:szCs w:val="21"/>
          <w:lang w:val="en-US" w:eastAsia="zh-CN"/>
        </w:rPr>
        <w:t>.一种海藻酸钠/N-琥珀酰壳聚糖复合气凝胶及其制备方法和应用</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w:t>
      </w:r>
      <w:r>
        <w:rPr>
          <w:rFonts w:hint="eastAsia" w:ascii="Times New Roman" w:hAnsi="Times New Roman" w:cs="Times New Roman" w:eastAsiaTheme="minorEastAsia"/>
          <w:b w:val="0"/>
          <w:bCs w:val="0"/>
          <w:color w:val="000000"/>
          <w:sz w:val="21"/>
          <w:szCs w:val="21"/>
          <w:lang w:val="en-US" w:eastAsia="zh-CN"/>
        </w:rPr>
        <w:t>授权</w:t>
      </w:r>
      <w:r>
        <w:rPr>
          <w:rFonts w:hint="default" w:ascii="Times New Roman" w:hAnsi="Times New Roman" w:cs="Times New Roman" w:eastAsiaTheme="minorEastAsia"/>
          <w:b w:val="0"/>
          <w:bCs w:val="0"/>
          <w:color w:val="000000"/>
          <w:sz w:val="21"/>
          <w:szCs w:val="21"/>
          <w:lang w:val="en-US" w:eastAsia="zh-CN"/>
        </w:rPr>
        <w:t>号</w:t>
      </w:r>
      <w:r>
        <w:rPr>
          <w:rFonts w:hint="eastAsia" w:ascii="Times New Roman" w:hAnsi="Times New Roman" w:cs="Times New Roman" w:eastAsiaTheme="minorEastAsia"/>
          <w:b w:val="0"/>
          <w:bCs w:val="0"/>
          <w:color w:val="000000"/>
          <w:sz w:val="21"/>
          <w:szCs w:val="21"/>
          <w:lang w:val="en-US" w:eastAsia="zh-CN"/>
        </w:rPr>
        <w:t>：ZL201811649415.6，2020-12-29.</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ind w:right="0" w:rightChars="0" w:firstLine="420" w:firstLineChars="200"/>
        <w:textAlignment w:val="auto"/>
        <w:rPr>
          <w:rFonts w:hint="default" w:ascii="Times New Roman" w:hAnsi="Times New Roman" w:cs="Times New Roman" w:eastAsiaTheme="minorEastAsia"/>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19</w:t>
      </w:r>
      <w:r>
        <w:rPr>
          <w:rFonts w:hint="eastAsia" w:ascii="Times New Roman" w:hAnsi="Times New Roman" w:cs="Times New Roman" w:eastAsiaTheme="minorEastAsia"/>
          <w:b w:val="0"/>
          <w:bCs w:val="0"/>
          <w:color w:val="000000"/>
          <w:sz w:val="21"/>
          <w:szCs w:val="21"/>
          <w:lang w:val="en-US" w:eastAsia="zh-CN"/>
        </w:rPr>
        <w:t>樊李红，曹继龙，王程，广华.</w:t>
      </w:r>
      <w:r>
        <w:rPr>
          <w:rFonts w:hint="default" w:ascii="Times New Roman" w:hAnsi="Times New Roman" w:cs="Times New Roman" w:eastAsiaTheme="minorEastAsia"/>
          <w:b w:val="0"/>
          <w:bCs w:val="0"/>
          <w:color w:val="000000"/>
          <w:sz w:val="21"/>
          <w:szCs w:val="21"/>
          <w:lang w:val="en-US" w:eastAsia="zh-CN"/>
        </w:rPr>
        <w:t xml:space="preserve"> 一种壳聚糖衍生物自愈水凝胶及其制备方法和应用[</w:t>
      </w:r>
      <w:r>
        <w:rPr>
          <w:rFonts w:hint="eastAsia" w:ascii="Times New Roman" w:hAnsi="Times New Roman" w:cs="Times New Roman" w:eastAsiaTheme="minorEastAsia"/>
          <w:b w:val="0"/>
          <w:bCs w:val="0"/>
          <w:color w:val="000000"/>
          <w:sz w:val="21"/>
          <w:szCs w:val="21"/>
          <w:lang w:val="en-US" w:eastAsia="zh-CN"/>
        </w:rPr>
        <w:t>P</w:t>
      </w:r>
      <w:r>
        <w:rPr>
          <w:rFonts w:hint="default" w:ascii="Times New Roman" w:hAnsi="Times New Roman" w:cs="Times New Roman" w:eastAsiaTheme="minorEastAsia"/>
          <w:b w:val="0"/>
          <w:bCs w:val="0"/>
          <w:color w:val="000000"/>
          <w:sz w:val="21"/>
          <w:szCs w:val="21"/>
          <w:lang w:val="en-US" w:eastAsia="zh-CN"/>
        </w:rPr>
        <w:t>]</w:t>
      </w:r>
      <w:r>
        <w:rPr>
          <w:rFonts w:hint="eastAsia" w:ascii="Times New Roman" w:hAnsi="Times New Roman" w:cs="Times New Roman" w:eastAsiaTheme="minorEastAsia"/>
          <w:b w:val="0"/>
          <w:bCs w:val="0"/>
          <w:color w:val="000000"/>
          <w:sz w:val="21"/>
          <w:szCs w:val="21"/>
          <w:lang w:val="en-US" w:eastAsia="zh-CN"/>
        </w:rPr>
        <w:t xml:space="preserve">.  </w:t>
      </w:r>
      <w:r>
        <w:rPr>
          <w:rFonts w:hint="default" w:ascii="Times New Roman" w:hAnsi="Times New Roman" w:cs="Times New Roman" w:eastAsiaTheme="minorEastAsia"/>
          <w:b w:val="0"/>
          <w:bCs w:val="0"/>
          <w:color w:val="000000"/>
          <w:sz w:val="21"/>
          <w:szCs w:val="21"/>
          <w:lang w:val="en-US" w:eastAsia="zh-CN"/>
        </w:rPr>
        <w:t>专利</w:t>
      </w:r>
      <w:r>
        <w:rPr>
          <w:rFonts w:hint="eastAsia" w:ascii="Times New Roman" w:hAnsi="Times New Roman" w:cs="Times New Roman" w:eastAsiaTheme="minorEastAsia"/>
          <w:b w:val="0"/>
          <w:bCs w:val="0"/>
          <w:color w:val="000000"/>
          <w:sz w:val="21"/>
          <w:szCs w:val="21"/>
          <w:lang w:val="en-US" w:eastAsia="zh-CN"/>
        </w:rPr>
        <w:t>授权</w:t>
      </w:r>
      <w:r>
        <w:rPr>
          <w:rFonts w:hint="default" w:ascii="Times New Roman" w:hAnsi="Times New Roman" w:cs="Times New Roman" w:eastAsiaTheme="minorEastAsia"/>
          <w:b w:val="0"/>
          <w:bCs w:val="0"/>
          <w:color w:val="000000"/>
          <w:sz w:val="21"/>
          <w:szCs w:val="21"/>
          <w:lang w:val="en-US" w:eastAsia="zh-CN"/>
        </w:rPr>
        <w:t>号</w:t>
      </w:r>
      <w:r>
        <w:rPr>
          <w:rFonts w:hint="eastAsia" w:ascii="Times New Roman" w:hAnsi="Times New Roman" w:cs="Times New Roman" w:eastAsiaTheme="minorEastAsia"/>
          <w:b w:val="0"/>
          <w:bCs w:val="0"/>
          <w:color w:val="000000"/>
          <w:sz w:val="21"/>
          <w:szCs w:val="21"/>
          <w:lang w:val="en-US" w:eastAsia="zh-CN"/>
        </w:rPr>
        <w:t>：ZL201811559071.X，2021-3-23.</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Times New Roman" w:cs="Times New Roman" w:hAnsi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MTQ2YWVlN2ZiOTY2MzFjYzA1Yzc1ZjE2YWJlZTAifQ=="/>
  </w:docVars>
  <w:rsids>
    <w:rsidRoot w:val="00884A81"/>
    <w:rsid w:val="00494A82"/>
    <w:rsid w:val="005C46B5"/>
    <w:rsid w:val="00607C94"/>
    <w:rsid w:val="00884A81"/>
    <w:rsid w:val="00D10C1E"/>
    <w:rsid w:val="080A32C2"/>
    <w:rsid w:val="0DF53B28"/>
    <w:rsid w:val="114003D9"/>
    <w:rsid w:val="122744A5"/>
    <w:rsid w:val="1EB4768C"/>
    <w:rsid w:val="21845A3B"/>
    <w:rsid w:val="244C331C"/>
    <w:rsid w:val="24AF7273"/>
    <w:rsid w:val="2B010DA7"/>
    <w:rsid w:val="31BE6C63"/>
    <w:rsid w:val="34E82E2D"/>
    <w:rsid w:val="39E6508D"/>
    <w:rsid w:val="3B8059A7"/>
    <w:rsid w:val="41A852C4"/>
    <w:rsid w:val="446929C8"/>
    <w:rsid w:val="48D03190"/>
    <w:rsid w:val="4B1F03FF"/>
    <w:rsid w:val="547E50D9"/>
    <w:rsid w:val="57392849"/>
    <w:rsid w:val="5D5977A1"/>
    <w:rsid w:val="5F811AD4"/>
    <w:rsid w:val="61862D41"/>
    <w:rsid w:val="62B814EF"/>
    <w:rsid w:val="64970BAF"/>
    <w:rsid w:val="6CC84D34"/>
    <w:rsid w:val="78FA612F"/>
    <w:rsid w:val="7ACF3CE8"/>
    <w:rsid w:val="7AF1722D"/>
    <w:rsid w:val="7B2D2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180" w:after="200"/>
      <w:jc w:val="left"/>
      <w:outlineLvl w:val="3"/>
    </w:pPr>
    <w:rPr>
      <w:rFonts w:ascii="Times New Roman" w:hAnsi="Times New Roman" w:eastAsia="黑体"/>
      <w:sz w:val="2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中文"/>
    <w:basedOn w:val="1"/>
    <w:qFormat/>
    <w:uiPriority w:val="0"/>
    <w:pPr>
      <w:spacing w:line="400" w:lineRule="exact"/>
      <w:ind w:firstLine="643" w:firstLineChars="200"/>
    </w:pPr>
    <w:rPr>
      <w:rFonts w:ascii="Times New Roman" w:hAnsi="Times New Roman" w:eastAsia="宋体"/>
      <w:sz w:val="24"/>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83</Words>
  <Characters>477</Characters>
  <Lines>3</Lines>
  <Paragraphs>1</Paragraphs>
  <TotalTime>4</TotalTime>
  <ScaleCrop>false</ScaleCrop>
  <LinksUpToDate>false</LinksUpToDate>
  <CharactersWithSpaces>559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2020-10-15T03:49:00Z</dcterms:created>
  <dc:creator>Administrator</dc:creator>
  <cp:lastModifiedBy>鸿飞</cp:lastModifiedBy>
  <dcterms:modified xsi:type="dcterms:W3CDTF">2023-10-07T07:19:21Z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CAA6303106AB425897D47AB0F68A0095_13</vt:lpwstr>
  </property>
</Properties>
</file>